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5B7CB" w14:textId="77777777" w:rsidR="00F92B7C" w:rsidRDefault="00F92B7C" w:rsidP="00F92B7C">
      <w:pPr>
        <w:pStyle w:val="Body"/>
        <w:rPr>
          <w:rFonts w:ascii="Arial" w:hAnsi="Arial"/>
          <w:sz w:val="24"/>
          <w:szCs w:val="24"/>
        </w:rPr>
      </w:pPr>
      <w:bookmarkStart w:id="0" w:name="_Hlk31584025"/>
      <w:r>
        <w:rPr>
          <w:noProof/>
        </w:rPr>
        <w:drawing>
          <wp:anchor distT="0" distB="0" distL="114300" distR="114300" simplePos="0" relativeHeight="251659264" behindDoc="0" locked="0" layoutInCell="1" allowOverlap="1" wp14:anchorId="11A229A8" wp14:editId="1524C0A4">
            <wp:simplePos x="0" y="0"/>
            <wp:positionH relativeFrom="column">
              <wp:posOffset>1805940</wp:posOffset>
            </wp:positionH>
            <wp:positionV relativeFrom="paragraph">
              <wp:posOffset>-525780</wp:posOffset>
            </wp:positionV>
            <wp:extent cx="1781175" cy="1104900"/>
            <wp:effectExtent l="0" t="0" r="9525" b="0"/>
            <wp:wrapNone/>
            <wp:docPr id="1" name="Picture 1" descr="Description: TIME Hotels_Englis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TIME Hotels_English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89354" w14:textId="77777777" w:rsidR="00F92B7C" w:rsidRDefault="00F92B7C" w:rsidP="00F92B7C">
      <w:pPr>
        <w:pStyle w:val="Body"/>
        <w:rPr>
          <w:rFonts w:ascii="Arial" w:hAnsi="Arial"/>
          <w:sz w:val="24"/>
          <w:szCs w:val="24"/>
        </w:rPr>
      </w:pPr>
    </w:p>
    <w:p w14:paraId="3238DA47" w14:textId="77777777" w:rsidR="00F92B7C" w:rsidRDefault="00F92B7C" w:rsidP="00F92B7C">
      <w:pPr>
        <w:pStyle w:val="Body"/>
        <w:rPr>
          <w:rFonts w:ascii="Arial" w:hAnsi="Arial"/>
          <w:sz w:val="24"/>
          <w:szCs w:val="24"/>
        </w:rPr>
      </w:pPr>
    </w:p>
    <w:p w14:paraId="4A1AAAB0" w14:textId="56BFD363" w:rsidR="00F92B7C" w:rsidRPr="00F6240A" w:rsidRDefault="00F92B7C" w:rsidP="00F92B7C">
      <w:pPr>
        <w:pStyle w:val="Body"/>
        <w:spacing w:after="0"/>
        <w:rPr>
          <w:rFonts w:ascii="Arial" w:hAnsi="Arial"/>
          <w:bCs/>
          <w:sz w:val="24"/>
          <w:szCs w:val="24"/>
        </w:rPr>
      </w:pPr>
      <w:bookmarkStart w:id="1" w:name="_Hlk477100065"/>
      <w:bookmarkEnd w:id="1"/>
      <w:r w:rsidRPr="00F6240A">
        <w:rPr>
          <w:rFonts w:ascii="Arial" w:hAnsi="Arial"/>
          <w:bCs/>
          <w:sz w:val="24"/>
          <w:szCs w:val="24"/>
        </w:rPr>
        <w:t>Press Release</w:t>
      </w:r>
      <w:r w:rsidRPr="00F6240A">
        <w:rPr>
          <w:rFonts w:ascii="Arial" w:hAnsi="Arial"/>
          <w:bCs/>
          <w:sz w:val="24"/>
          <w:szCs w:val="24"/>
        </w:rPr>
        <w:tab/>
      </w:r>
      <w:r w:rsidRPr="00F6240A">
        <w:rPr>
          <w:rFonts w:ascii="Arial" w:hAnsi="Arial"/>
          <w:bCs/>
          <w:sz w:val="24"/>
          <w:szCs w:val="24"/>
        </w:rPr>
        <w:tab/>
      </w:r>
      <w:r w:rsidRPr="00F6240A">
        <w:rPr>
          <w:rFonts w:ascii="Arial" w:hAnsi="Arial"/>
          <w:bCs/>
          <w:sz w:val="24"/>
          <w:szCs w:val="24"/>
        </w:rPr>
        <w:tab/>
      </w:r>
      <w:r w:rsidRPr="00F6240A">
        <w:rPr>
          <w:rFonts w:ascii="Arial" w:hAnsi="Arial"/>
          <w:bCs/>
          <w:sz w:val="24"/>
          <w:szCs w:val="24"/>
        </w:rPr>
        <w:tab/>
      </w:r>
      <w:r w:rsidRPr="00F6240A">
        <w:rPr>
          <w:rFonts w:ascii="Arial" w:hAnsi="Arial"/>
          <w:bCs/>
          <w:sz w:val="24"/>
          <w:szCs w:val="24"/>
        </w:rPr>
        <w:tab/>
      </w:r>
      <w:r w:rsidRPr="00F6240A">
        <w:rPr>
          <w:rFonts w:ascii="Arial" w:hAnsi="Arial"/>
          <w:bCs/>
          <w:sz w:val="24"/>
          <w:szCs w:val="24"/>
        </w:rPr>
        <w:tab/>
        <w:t xml:space="preserve">                 </w:t>
      </w:r>
      <w:r w:rsidRPr="00F6240A">
        <w:rPr>
          <w:rFonts w:ascii="Arial" w:hAnsi="Arial"/>
          <w:bCs/>
          <w:sz w:val="24"/>
          <w:szCs w:val="24"/>
        </w:rPr>
        <w:tab/>
      </w:r>
      <w:r w:rsidR="002E337A">
        <w:rPr>
          <w:rFonts w:ascii="Arial" w:hAnsi="Arial"/>
          <w:bCs/>
          <w:sz w:val="24"/>
          <w:szCs w:val="24"/>
        </w:rPr>
        <w:t>11</w:t>
      </w:r>
      <w:bookmarkStart w:id="2" w:name="_GoBack"/>
      <w:bookmarkEnd w:id="2"/>
      <w:r>
        <w:rPr>
          <w:rFonts w:ascii="Arial" w:hAnsi="Arial"/>
          <w:bCs/>
          <w:sz w:val="24"/>
          <w:szCs w:val="24"/>
        </w:rPr>
        <w:t xml:space="preserve"> February 2020</w:t>
      </w:r>
    </w:p>
    <w:p w14:paraId="7C12F40E" w14:textId="77777777" w:rsidR="00F92B7C" w:rsidRDefault="00F92B7C" w:rsidP="00F92B7C">
      <w:pPr>
        <w:pStyle w:val="Body"/>
        <w:spacing w:after="0"/>
        <w:rPr>
          <w:rFonts w:ascii="Arial" w:hAnsi="Arial"/>
          <w:bCs/>
          <w:sz w:val="24"/>
          <w:szCs w:val="24"/>
        </w:rPr>
      </w:pPr>
      <w:r w:rsidRPr="00F6240A">
        <w:rPr>
          <w:rFonts w:ascii="Arial" w:hAnsi="Arial"/>
          <w:bCs/>
          <w:sz w:val="24"/>
          <w:szCs w:val="24"/>
        </w:rPr>
        <w:t>For immediate relea</w:t>
      </w:r>
      <w:r>
        <w:rPr>
          <w:rFonts w:ascii="Arial" w:hAnsi="Arial"/>
          <w:bCs/>
          <w:sz w:val="24"/>
          <w:szCs w:val="24"/>
        </w:rPr>
        <w:t>se</w:t>
      </w:r>
    </w:p>
    <w:p w14:paraId="7E29C048" w14:textId="77777777" w:rsidR="00F92B7C" w:rsidRDefault="00F92B7C" w:rsidP="00F92B7C">
      <w:pPr>
        <w:pStyle w:val="Body"/>
        <w:spacing w:after="0"/>
        <w:rPr>
          <w:rFonts w:ascii="Arial" w:hAnsi="Arial"/>
          <w:bCs/>
          <w:sz w:val="24"/>
          <w:szCs w:val="24"/>
        </w:rPr>
      </w:pPr>
    </w:p>
    <w:p w14:paraId="22C28C75" w14:textId="77777777" w:rsidR="00F92B7C" w:rsidRDefault="00F92B7C" w:rsidP="00F92B7C">
      <w:pPr>
        <w:jc w:val="center"/>
        <w:rPr>
          <w:rFonts w:ascii="Arial Narrow" w:hAnsi="Arial Narrow"/>
          <w:b/>
          <w:sz w:val="32"/>
          <w:szCs w:val="32"/>
        </w:rPr>
      </w:pPr>
      <w:r w:rsidRPr="0031759C">
        <w:rPr>
          <w:rFonts w:ascii="Arial Narrow" w:hAnsi="Arial Narrow"/>
          <w:b/>
          <w:sz w:val="32"/>
          <w:szCs w:val="32"/>
        </w:rPr>
        <w:t xml:space="preserve">TIME </w:t>
      </w:r>
      <w:r>
        <w:rPr>
          <w:rFonts w:ascii="Arial Narrow" w:hAnsi="Arial Narrow"/>
          <w:b/>
          <w:sz w:val="32"/>
          <w:szCs w:val="32"/>
        </w:rPr>
        <w:t>Hotels targets international expansion in Republic of Tatarstan</w:t>
      </w:r>
    </w:p>
    <w:p w14:paraId="1C93398D" w14:textId="01DAA172" w:rsidR="00F92B7C" w:rsidRPr="00C60FDE" w:rsidRDefault="00784EB3" w:rsidP="00F92B7C">
      <w:pPr>
        <w:jc w:val="center"/>
        <w:rPr>
          <w:rFonts w:ascii="Arial" w:hAnsi="Arial"/>
          <w:bCs/>
          <w:i/>
          <w:iCs/>
          <w:sz w:val="24"/>
          <w:szCs w:val="24"/>
        </w:rPr>
      </w:pPr>
      <w:r w:rsidRPr="00C60FDE">
        <w:rPr>
          <w:rFonts w:ascii="Arial" w:hAnsi="Arial"/>
          <w:bCs/>
          <w:i/>
          <w:iCs/>
          <w:sz w:val="24"/>
          <w:szCs w:val="24"/>
        </w:rPr>
        <w:t xml:space="preserve">UAE-based </w:t>
      </w:r>
      <w:r w:rsidR="00F92B7C" w:rsidRPr="00C60FDE">
        <w:rPr>
          <w:rFonts w:ascii="Arial" w:hAnsi="Arial"/>
          <w:bCs/>
          <w:i/>
          <w:iCs/>
          <w:sz w:val="24"/>
          <w:szCs w:val="24"/>
        </w:rPr>
        <w:t xml:space="preserve">TIME </w:t>
      </w:r>
      <w:r w:rsidRPr="00C60FDE">
        <w:rPr>
          <w:rFonts w:ascii="Arial" w:hAnsi="Arial"/>
          <w:bCs/>
          <w:i/>
          <w:iCs/>
          <w:sz w:val="24"/>
          <w:szCs w:val="24"/>
        </w:rPr>
        <w:t xml:space="preserve">Hotels’ </w:t>
      </w:r>
      <w:r w:rsidR="00F92B7C" w:rsidRPr="00C60FDE">
        <w:rPr>
          <w:rFonts w:ascii="Arial" w:hAnsi="Arial"/>
          <w:bCs/>
          <w:i/>
          <w:iCs/>
          <w:sz w:val="24"/>
          <w:szCs w:val="24"/>
        </w:rPr>
        <w:t xml:space="preserve">CEO meets with </w:t>
      </w:r>
      <w:r w:rsidR="00F956EE" w:rsidRPr="00C60FDE">
        <w:rPr>
          <w:rFonts w:ascii="Arial" w:hAnsi="Arial"/>
          <w:bCs/>
          <w:i/>
          <w:iCs/>
          <w:sz w:val="24"/>
          <w:szCs w:val="24"/>
        </w:rPr>
        <w:t xml:space="preserve">the </w:t>
      </w:r>
      <w:r w:rsidR="00661929" w:rsidRPr="00C60FDE">
        <w:rPr>
          <w:rFonts w:ascii="Arial" w:hAnsi="Arial"/>
          <w:i/>
          <w:iCs/>
          <w:sz w:val="24"/>
          <w:szCs w:val="24"/>
        </w:rPr>
        <w:t>President of the Republic of Tatarstan</w:t>
      </w:r>
      <w:r w:rsidR="00F92B7C" w:rsidRPr="00C60FDE">
        <w:rPr>
          <w:rFonts w:ascii="Arial" w:hAnsi="Arial"/>
          <w:bCs/>
          <w:i/>
          <w:iCs/>
          <w:sz w:val="24"/>
          <w:szCs w:val="24"/>
        </w:rPr>
        <w:t xml:space="preserve"> </w:t>
      </w:r>
      <w:r w:rsidR="00F956EE" w:rsidRPr="00C60FDE">
        <w:rPr>
          <w:rFonts w:ascii="Arial" w:hAnsi="Arial"/>
          <w:bCs/>
          <w:i/>
          <w:iCs/>
          <w:sz w:val="24"/>
          <w:szCs w:val="24"/>
        </w:rPr>
        <w:t xml:space="preserve">and the republic’s Mufti to </w:t>
      </w:r>
      <w:r w:rsidR="00F92B7C" w:rsidRPr="00C60FDE">
        <w:rPr>
          <w:rFonts w:ascii="Arial" w:hAnsi="Arial"/>
          <w:bCs/>
          <w:i/>
          <w:iCs/>
          <w:sz w:val="24"/>
          <w:szCs w:val="24"/>
        </w:rPr>
        <w:t>discuss</w:t>
      </w:r>
      <w:r w:rsidR="00390D38" w:rsidRPr="00C60FDE">
        <w:rPr>
          <w:rFonts w:ascii="Arial" w:hAnsi="Arial"/>
          <w:bCs/>
          <w:i/>
          <w:iCs/>
          <w:sz w:val="24"/>
          <w:szCs w:val="24"/>
        </w:rPr>
        <w:t xml:space="preserve"> promotion of halal tourism and</w:t>
      </w:r>
      <w:r w:rsidR="00F92B7C" w:rsidRPr="00C60FDE">
        <w:rPr>
          <w:rFonts w:ascii="Arial" w:hAnsi="Arial"/>
          <w:bCs/>
          <w:i/>
          <w:iCs/>
          <w:sz w:val="24"/>
          <w:szCs w:val="24"/>
        </w:rPr>
        <w:t xml:space="preserve"> potential investments in the region’s capital city of Kazan</w:t>
      </w:r>
    </w:p>
    <w:p w14:paraId="2484FEF8" w14:textId="578DD639" w:rsidR="00F92B7C" w:rsidRDefault="002E337A" w:rsidP="00C60FDE">
      <w:pPr>
        <w:pStyle w:val="Body"/>
        <w:spacing w:after="0"/>
        <w:jc w:val="both"/>
        <w:rPr>
          <w:rFonts w:ascii="Arial" w:hAnsi="Arial"/>
          <w:sz w:val="24"/>
          <w:szCs w:val="24"/>
        </w:rPr>
      </w:pPr>
      <w:hyperlink r:id="rId6" w:history="1">
        <w:r w:rsidR="00F92B7C" w:rsidRPr="004256FC">
          <w:rPr>
            <w:rStyle w:val="Hyperlink"/>
            <w:rFonts w:ascii="Arial" w:hAnsi="Arial"/>
            <w:bCs/>
            <w:sz w:val="24"/>
            <w:szCs w:val="24"/>
          </w:rPr>
          <w:t>TIME Hotels</w:t>
        </w:r>
      </w:hyperlink>
      <w:r w:rsidR="00F92B7C">
        <w:rPr>
          <w:rFonts w:ascii="Arial" w:hAnsi="Arial"/>
          <w:bCs/>
          <w:sz w:val="24"/>
          <w:szCs w:val="24"/>
        </w:rPr>
        <w:t>,</w:t>
      </w:r>
      <w:r w:rsidR="00741276">
        <w:rPr>
          <w:rFonts w:ascii="Arial" w:hAnsi="Arial"/>
          <w:bCs/>
          <w:sz w:val="24"/>
          <w:szCs w:val="24"/>
        </w:rPr>
        <w:t xml:space="preserve"> t</w:t>
      </w:r>
      <w:r w:rsidR="00F92B7C" w:rsidRPr="00B24D26">
        <w:rPr>
          <w:rFonts w:ascii="Arial" w:hAnsi="Arial"/>
          <w:sz w:val="24"/>
          <w:szCs w:val="24"/>
        </w:rPr>
        <w:t>he UAE-headquartered hospitality company and hotel operator</w:t>
      </w:r>
      <w:r w:rsidR="00F92B7C">
        <w:rPr>
          <w:rFonts w:ascii="Arial" w:hAnsi="Arial"/>
          <w:sz w:val="24"/>
          <w:szCs w:val="24"/>
        </w:rPr>
        <w:t>, is targeting</w:t>
      </w:r>
      <w:r w:rsidR="00741276">
        <w:rPr>
          <w:rFonts w:ascii="Arial" w:hAnsi="Arial"/>
          <w:sz w:val="24"/>
          <w:szCs w:val="24"/>
        </w:rPr>
        <w:t xml:space="preserve"> investment opportunities in</w:t>
      </w:r>
      <w:r w:rsidR="00F92B7C">
        <w:rPr>
          <w:rFonts w:ascii="Arial" w:hAnsi="Arial"/>
          <w:sz w:val="24"/>
          <w:szCs w:val="24"/>
        </w:rPr>
        <w:t xml:space="preserve"> the </w:t>
      </w:r>
      <w:hyperlink r:id="rId7" w:history="1">
        <w:r w:rsidR="00F92B7C" w:rsidRPr="004256FC">
          <w:rPr>
            <w:rStyle w:val="Hyperlink"/>
            <w:rFonts w:ascii="Arial" w:hAnsi="Arial"/>
            <w:sz w:val="24"/>
            <w:szCs w:val="24"/>
          </w:rPr>
          <w:t>Republic of Tatarstan</w:t>
        </w:r>
      </w:hyperlink>
      <w:r w:rsidR="00F92B7C">
        <w:rPr>
          <w:rFonts w:ascii="Arial" w:hAnsi="Arial"/>
          <w:sz w:val="24"/>
          <w:szCs w:val="24"/>
        </w:rPr>
        <w:t xml:space="preserve"> as it continues its international expansion of the TIME Hotels’ brand. </w:t>
      </w:r>
    </w:p>
    <w:p w14:paraId="0027758F" w14:textId="77777777" w:rsidR="00655B43" w:rsidRDefault="00655B43" w:rsidP="00C60FDE">
      <w:pPr>
        <w:pStyle w:val="Body"/>
        <w:spacing w:after="0"/>
        <w:jc w:val="both"/>
        <w:rPr>
          <w:rFonts w:ascii="Arial" w:hAnsi="Arial"/>
          <w:sz w:val="24"/>
          <w:szCs w:val="24"/>
        </w:rPr>
      </w:pPr>
    </w:p>
    <w:p w14:paraId="0AF7D906" w14:textId="135066BA" w:rsidR="00655B43" w:rsidRPr="004256FC" w:rsidRDefault="002E337A" w:rsidP="00C60FDE">
      <w:pPr>
        <w:pStyle w:val="Body"/>
        <w:spacing w:after="0"/>
        <w:jc w:val="both"/>
        <w:rPr>
          <w:rFonts w:ascii="Arial" w:hAnsi="Arial"/>
          <w:sz w:val="24"/>
          <w:szCs w:val="24"/>
        </w:rPr>
      </w:pPr>
      <w:hyperlink r:id="rId8" w:history="1">
        <w:r w:rsidR="00655B43" w:rsidRPr="004256FC">
          <w:rPr>
            <w:rStyle w:val="Hyperlink"/>
            <w:rFonts w:ascii="Arial" w:hAnsi="Arial"/>
            <w:sz w:val="24"/>
            <w:szCs w:val="24"/>
          </w:rPr>
          <w:t>Mohamed Awadalla</w:t>
        </w:r>
      </w:hyperlink>
      <w:r w:rsidR="00655B43" w:rsidRPr="004256FC">
        <w:rPr>
          <w:rFonts w:ascii="Arial" w:hAnsi="Arial"/>
          <w:sz w:val="24"/>
          <w:szCs w:val="24"/>
        </w:rPr>
        <w:t>, CEO of TIME Hotels</w:t>
      </w:r>
      <w:r w:rsidR="00E30891" w:rsidRPr="004256FC">
        <w:rPr>
          <w:rFonts w:ascii="Arial" w:hAnsi="Arial"/>
          <w:sz w:val="24"/>
          <w:szCs w:val="24"/>
        </w:rPr>
        <w:t>,</w:t>
      </w:r>
      <w:r w:rsidR="00655B43" w:rsidRPr="004256FC">
        <w:rPr>
          <w:rFonts w:ascii="Arial" w:hAnsi="Arial"/>
          <w:sz w:val="24"/>
          <w:szCs w:val="24"/>
        </w:rPr>
        <w:t xml:space="preserve"> was invited by the State</w:t>
      </w:r>
      <w:r w:rsidR="00655B43" w:rsidRPr="004256FC">
        <w:rPr>
          <w:rFonts w:ascii="Arial" w:hAnsi="Arial" w:cs="Arial"/>
          <w:color w:val="auto"/>
          <w:sz w:val="24"/>
          <w:szCs w:val="24"/>
          <w:lang w:val="en-GB"/>
        </w:rPr>
        <w:t xml:space="preserve"> Committee on Tourism of the Republic </w:t>
      </w:r>
      <w:r w:rsidR="007B435A" w:rsidRPr="004256FC">
        <w:rPr>
          <w:rFonts w:ascii="Arial" w:hAnsi="Arial" w:cs="Arial"/>
          <w:color w:val="auto"/>
          <w:sz w:val="24"/>
          <w:szCs w:val="24"/>
          <w:lang w:val="en-GB"/>
        </w:rPr>
        <w:t xml:space="preserve">of </w:t>
      </w:r>
      <w:r w:rsidR="00655B43" w:rsidRPr="004256FC">
        <w:rPr>
          <w:rFonts w:ascii="Arial" w:hAnsi="Arial"/>
          <w:sz w:val="24"/>
          <w:szCs w:val="24"/>
        </w:rPr>
        <w:t>Tatarstan to meet and discuss potential hospitality investments in the region’s capital city of Kazan.</w:t>
      </w:r>
    </w:p>
    <w:p w14:paraId="36ADD3E9" w14:textId="77777777" w:rsidR="00655B43" w:rsidRPr="004256FC" w:rsidRDefault="00655B43" w:rsidP="00C60FDE">
      <w:pPr>
        <w:pStyle w:val="Body"/>
        <w:spacing w:after="0"/>
        <w:jc w:val="both"/>
        <w:rPr>
          <w:rFonts w:ascii="Arial" w:hAnsi="Arial"/>
          <w:color w:val="000000" w:themeColor="text1"/>
          <w:sz w:val="24"/>
          <w:szCs w:val="24"/>
        </w:rPr>
      </w:pPr>
    </w:p>
    <w:p w14:paraId="0F5F260A" w14:textId="5501F565" w:rsidR="00655B43" w:rsidRPr="004256FC" w:rsidRDefault="00E30891" w:rsidP="00C60FDE">
      <w:pPr>
        <w:pStyle w:val="Body"/>
        <w:spacing w:after="0"/>
        <w:jc w:val="both"/>
        <w:rPr>
          <w:rFonts w:ascii="Arial" w:hAnsi="Arial"/>
          <w:color w:val="000000" w:themeColor="text1"/>
          <w:sz w:val="24"/>
          <w:szCs w:val="24"/>
        </w:rPr>
      </w:pPr>
      <w:r w:rsidRPr="004256FC">
        <w:rPr>
          <w:rFonts w:ascii="Arial" w:hAnsi="Arial"/>
          <w:color w:val="000000" w:themeColor="text1"/>
          <w:sz w:val="24"/>
          <w:szCs w:val="24"/>
        </w:rPr>
        <w:t>Awadalla</w:t>
      </w:r>
      <w:r w:rsidR="00655B43" w:rsidRPr="004256FC">
        <w:rPr>
          <w:rFonts w:ascii="Arial" w:hAnsi="Arial"/>
          <w:color w:val="000000" w:themeColor="text1"/>
          <w:sz w:val="24"/>
          <w:szCs w:val="24"/>
        </w:rPr>
        <w:t xml:space="preserve"> met with </w:t>
      </w:r>
      <w:hyperlink r:id="rId9" w:history="1">
        <w:r w:rsidR="00655B43" w:rsidRPr="004256FC">
          <w:rPr>
            <w:rStyle w:val="Hyperlink"/>
            <w:rFonts w:ascii="Arial" w:hAnsi="Arial"/>
            <w:sz w:val="24"/>
            <w:szCs w:val="24"/>
          </w:rPr>
          <w:t>Rustam Minnikhanov</w:t>
        </w:r>
      </w:hyperlink>
      <w:r w:rsidR="00655B43" w:rsidRPr="004256FC">
        <w:rPr>
          <w:rFonts w:ascii="Arial" w:hAnsi="Arial"/>
          <w:color w:val="auto"/>
          <w:sz w:val="24"/>
          <w:szCs w:val="24"/>
        </w:rPr>
        <w:t xml:space="preserve">, President of the Republic of Tatarstan; </w:t>
      </w:r>
      <w:r w:rsidR="00655B43" w:rsidRPr="004256FC">
        <w:rPr>
          <w:rFonts w:ascii="Arial" w:hAnsi="Arial" w:cs="Arial"/>
          <w:color w:val="auto"/>
          <w:sz w:val="24"/>
          <w:szCs w:val="24"/>
          <w:lang w:val="en-GB"/>
        </w:rPr>
        <w:t>Sergey Ivanov</w:t>
      </w:r>
      <w:r w:rsidR="00655B43" w:rsidRPr="004256FC">
        <w:rPr>
          <w:rFonts w:ascii="Arial" w:hAnsi="Arial"/>
          <w:color w:val="auto"/>
          <w:sz w:val="24"/>
          <w:szCs w:val="24"/>
        </w:rPr>
        <w:t xml:space="preserve">, </w:t>
      </w:r>
      <w:r w:rsidR="00655B43" w:rsidRPr="004256FC">
        <w:rPr>
          <w:rFonts w:ascii="Arial" w:hAnsi="Arial" w:cs="Arial"/>
          <w:color w:val="auto"/>
          <w:sz w:val="24"/>
          <w:szCs w:val="24"/>
          <w:lang w:val="en-GB"/>
        </w:rPr>
        <w:t>Chairman</w:t>
      </w:r>
      <w:r w:rsidR="00655B43" w:rsidRPr="004256FC">
        <w:rPr>
          <w:rFonts w:ascii="Arial" w:hAnsi="Arial"/>
          <w:color w:val="auto"/>
          <w:sz w:val="24"/>
          <w:szCs w:val="24"/>
        </w:rPr>
        <w:t xml:space="preserve">, </w:t>
      </w:r>
      <w:r w:rsidR="00655B43" w:rsidRPr="004256FC">
        <w:rPr>
          <w:rFonts w:ascii="Arial" w:hAnsi="Arial" w:cs="Arial"/>
          <w:color w:val="auto"/>
          <w:sz w:val="24"/>
          <w:szCs w:val="24"/>
          <w:lang w:val="en-GB"/>
        </w:rPr>
        <w:t>State Committee on Tourism of the Republic of Tatarstan</w:t>
      </w:r>
      <w:r w:rsidR="00655B43" w:rsidRPr="004256FC">
        <w:rPr>
          <w:rFonts w:ascii="Arial" w:hAnsi="Arial"/>
          <w:color w:val="auto"/>
          <w:sz w:val="24"/>
          <w:szCs w:val="24"/>
        </w:rPr>
        <w:t xml:space="preserve">; </w:t>
      </w:r>
      <w:r w:rsidR="00655B43" w:rsidRPr="004256FC">
        <w:rPr>
          <w:rFonts w:ascii="Arial" w:hAnsi="Arial" w:cs="Arial"/>
          <w:color w:val="auto"/>
          <w:sz w:val="24"/>
          <w:szCs w:val="24"/>
          <w:lang w:val="en-GB"/>
        </w:rPr>
        <w:t>Insaf Galiev</w:t>
      </w:r>
      <w:r w:rsidR="00655B43" w:rsidRPr="004256FC">
        <w:rPr>
          <w:rFonts w:ascii="Arial" w:eastAsiaTheme="minorHAnsi" w:hAnsi="Arial"/>
          <w:color w:val="auto"/>
          <w:sz w:val="24"/>
          <w:szCs w:val="24"/>
        </w:rPr>
        <w:t xml:space="preserve">, </w:t>
      </w:r>
      <w:r w:rsidR="00655B43" w:rsidRPr="004256FC">
        <w:rPr>
          <w:rFonts w:ascii="Arial" w:hAnsi="Arial" w:cs="Arial"/>
          <w:color w:val="auto"/>
          <w:sz w:val="24"/>
          <w:szCs w:val="24"/>
          <w:lang w:val="en-GB"/>
        </w:rPr>
        <w:t>First Deputy Chief Executive</w:t>
      </w:r>
      <w:r w:rsidR="00655B43" w:rsidRPr="004256FC">
        <w:rPr>
          <w:rFonts w:ascii="Arial" w:hAnsi="Arial"/>
          <w:color w:val="auto"/>
          <w:sz w:val="24"/>
          <w:szCs w:val="24"/>
        </w:rPr>
        <w:t xml:space="preserve">, </w:t>
      </w:r>
      <w:r w:rsidR="00655B43" w:rsidRPr="004256FC">
        <w:rPr>
          <w:rFonts w:ascii="Arial" w:hAnsi="Arial" w:cs="Arial"/>
          <w:color w:val="auto"/>
          <w:sz w:val="24"/>
          <w:szCs w:val="24"/>
          <w:lang w:val="en-GB"/>
        </w:rPr>
        <w:t>Government of the Republic of Tatarstan</w:t>
      </w:r>
      <w:r w:rsidR="00655B43" w:rsidRPr="004256FC">
        <w:rPr>
          <w:rFonts w:ascii="Arial" w:eastAsiaTheme="minorHAnsi" w:hAnsi="Arial"/>
          <w:color w:val="auto"/>
          <w:sz w:val="24"/>
          <w:szCs w:val="24"/>
        </w:rPr>
        <w:t xml:space="preserve"> and </w:t>
      </w:r>
      <w:r w:rsidR="00655B43" w:rsidRPr="004256FC">
        <w:rPr>
          <w:rFonts w:ascii="Arial" w:hAnsi="Arial" w:cs="Arial"/>
          <w:color w:val="auto"/>
          <w:sz w:val="24"/>
          <w:szCs w:val="24"/>
          <w:lang w:val="en-GB"/>
        </w:rPr>
        <w:t>Tatartstan Investment Development Agency;</w:t>
      </w:r>
      <w:r w:rsidR="00655B43" w:rsidRPr="004256FC">
        <w:rPr>
          <w:rFonts w:ascii="Arial" w:eastAsiaTheme="minorHAnsi" w:hAnsi="Arial"/>
          <w:color w:val="auto"/>
          <w:sz w:val="24"/>
          <w:szCs w:val="24"/>
        </w:rPr>
        <w:t xml:space="preserve"> and </w:t>
      </w:r>
      <w:r w:rsidR="00655B43" w:rsidRPr="004256FC">
        <w:rPr>
          <w:rFonts w:ascii="Arial" w:hAnsi="Arial" w:cs="Arial"/>
          <w:color w:val="auto"/>
          <w:sz w:val="24"/>
          <w:szCs w:val="24"/>
          <w:lang w:val="en-GB"/>
        </w:rPr>
        <w:t>Taliya Minulina,</w:t>
      </w:r>
      <w:r w:rsidR="00655B43" w:rsidRPr="004256FC">
        <w:rPr>
          <w:rFonts w:ascii="Arial" w:hAnsi="Arial"/>
          <w:color w:val="auto"/>
          <w:sz w:val="24"/>
          <w:szCs w:val="24"/>
        </w:rPr>
        <w:t xml:space="preserve"> </w:t>
      </w:r>
      <w:r w:rsidR="00655B43" w:rsidRPr="004256FC">
        <w:rPr>
          <w:rFonts w:ascii="Arial" w:hAnsi="Arial" w:cs="Arial"/>
          <w:color w:val="auto"/>
          <w:sz w:val="24"/>
          <w:szCs w:val="24"/>
          <w:lang w:val="en-GB"/>
        </w:rPr>
        <w:t>Member of Tatarstan Government, Russian Federation</w:t>
      </w:r>
      <w:r w:rsidR="00655B43" w:rsidRPr="004256FC">
        <w:rPr>
          <w:rFonts w:ascii="Arial" w:hAnsi="Arial"/>
          <w:color w:val="auto"/>
          <w:sz w:val="24"/>
          <w:szCs w:val="24"/>
        </w:rPr>
        <w:t xml:space="preserve"> and </w:t>
      </w:r>
      <w:r w:rsidR="00655B43" w:rsidRPr="004256FC">
        <w:rPr>
          <w:rFonts w:ascii="Arial" w:hAnsi="Arial" w:cs="Arial"/>
          <w:color w:val="auto"/>
          <w:sz w:val="24"/>
          <w:szCs w:val="24"/>
          <w:lang w:val="en-GB"/>
        </w:rPr>
        <w:t>Chief Executive Officer for Tatarstan Investment Development Agency.</w:t>
      </w:r>
    </w:p>
    <w:p w14:paraId="614D8150" w14:textId="77777777" w:rsidR="00655B43" w:rsidRPr="004256FC" w:rsidRDefault="00655B43" w:rsidP="00C60FDE">
      <w:pPr>
        <w:pStyle w:val="Body"/>
        <w:spacing w:after="0"/>
        <w:jc w:val="both"/>
        <w:rPr>
          <w:rFonts w:ascii="Arial" w:hAnsi="Arial"/>
          <w:color w:val="000000" w:themeColor="text1"/>
          <w:sz w:val="24"/>
          <w:szCs w:val="24"/>
        </w:rPr>
      </w:pPr>
    </w:p>
    <w:p w14:paraId="7C8B97EF" w14:textId="1DF8E0D5" w:rsidR="00927E2E" w:rsidRPr="004256FC" w:rsidRDefault="007B435A" w:rsidP="00C60FDE">
      <w:pPr>
        <w:pStyle w:val="Body"/>
        <w:spacing w:after="0"/>
        <w:jc w:val="both"/>
        <w:rPr>
          <w:rFonts w:ascii="Arial" w:hAnsi="Arial"/>
          <w:sz w:val="24"/>
          <w:szCs w:val="24"/>
        </w:rPr>
      </w:pPr>
      <w:r w:rsidRPr="004256FC">
        <w:rPr>
          <w:rFonts w:ascii="Arial" w:hAnsi="Arial"/>
          <w:color w:val="auto"/>
          <w:sz w:val="24"/>
          <w:szCs w:val="24"/>
        </w:rPr>
        <w:t>After meeting the President, Awadalla then met</w:t>
      </w:r>
      <w:r w:rsidR="00655B43" w:rsidRPr="004256FC">
        <w:rPr>
          <w:rFonts w:ascii="Arial" w:hAnsi="Arial"/>
          <w:color w:val="auto"/>
          <w:sz w:val="24"/>
          <w:szCs w:val="24"/>
        </w:rPr>
        <w:t xml:space="preserve"> </w:t>
      </w:r>
      <w:r w:rsidR="00F92B7C" w:rsidRPr="004256FC">
        <w:rPr>
          <w:rFonts w:ascii="Arial" w:hAnsi="Arial"/>
          <w:color w:val="auto"/>
          <w:sz w:val="24"/>
          <w:szCs w:val="24"/>
        </w:rPr>
        <w:t>with</w:t>
      </w:r>
      <w:r w:rsidR="006C4877" w:rsidRPr="004256FC">
        <w:rPr>
          <w:rFonts w:ascii="Arial" w:hAnsi="Arial"/>
          <w:color w:val="auto"/>
          <w:sz w:val="24"/>
          <w:szCs w:val="24"/>
        </w:rPr>
        <w:t xml:space="preserve"> </w:t>
      </w:r>
      <w:hyperlink r:id="rId10" w:history="1">
        <w:r w:rsidR="006C4877" w:rsidRPr="004256FC">
          <w:rPr>
            <w:rStyle w:val="Hyperlink"/>
            <w:rFonts w:ascii="Arial" w:hAnsi="Arial" w:cs="Arial"/>
            <w:sz w:val="24"/>
            <w:szCs w:val="24"/>
            <w:lang w:val="en-GB"/>
          </w:rPr>
          <w:t>Kamil Hazrat Samigullin</w:t>
        </w:r>
      </w:hyperlink>
      <w:r w:rsidR="006C4877" w:rsidRPr="004256FC">
        <w:rPr>
          <w:rFonts w:ascii="Arial" w:hAnsi="Arial"/>
          <w:color w:val="auto"/>
          <w:sz w:val="24"/>
          <w:szCs w:val="24"/>
        </w:rPr>
        <w:t xml:space="preserve">, </w:t>
      </w:r>
      <w:r w:rsidR="006C4877" w:rsidRPr="004256FC">
        <w:rPr>
          <w:rFonts w:ascii="Arial" w:hAnsi="Arial" w:cs="Arial"/>
          <w:color w:val="auto"/>
          <w:sz w:val="24"/>
          <w:szCs w:val="24"/>
          <w:lang w:val="en-GB"/>
        </w:rPr>
        <w:t>Mufti of Tatarstan</w:t>
      </w:r>
      <w:r w:rsidR="00927E2E" w:rsidRPr="004256FC">
        <w:rPr>
          <w:rFonts w:ascii="Arial" w:hAnsi="Arial"/>
          <w:color w:val="auto"/>
          <w:sz w:val="24"/>
          <w:szCs w:val="24"/>
        </w:rPr>
        <w:t xml:space="preserve"> </w:t>
      </w:r>
      <w:r w:rsidR="00927E2E" w:rsidRPr="004256FC">
        <w:rPr>
          <w:rFonts w:ascii="Arial" w:hAnsi="Arial"/>
          <w:sz w:val="24"/>
          <w:szCs w:val="24"/>
        </w:rPr>
        <w:t xml:space="preserve">to discuss the promotion of halal tourism as well as potential hospitality investments in </w:t>
      </w:r>
      <w:r w:rsidR="00E30891" w:rsidRPr="004256FC">
        <w:rPr>
          <w:rFonts w:ascii="Arial" w:hAnsi="Arial"/>
          <w:sz w:val="24"/>
          <w:szCs w:val="24"/>
        </w:rPr>
        <w:t>the Republic of Tatarstan.</w:t>
      </w:r>
    </w:p>
    <w:p w14:paraId="3D90AB82" w14:textId="58C64A94" w:rsidR="006C4877" w:rsidRPr="004256FC" w:rsidRDefault="006C4877" w:rsidP="00C60FDE">
      <w:pPr>
        <w:pStyle w:val="Body"/>
        <w:spacing w:after="0"/>
        <w:jc w:val="both"/>
        <w:rPr>
          <w:rFonts w:ascii="Arial" w:hAnsi="Arial"/>
          <w:sz w:val="24"/>
          <w:szCs w:val="24"/>
        </w:rPr>
      </w:pPr>
    </w:p>
    <w:p w14:paraId="4A280720" w14:textId="37365F0C" w:rsidR="006C4877" w:rsidRDefault="006C4877" w:rsidP="00C60FDE">
      <w:pPr>
        <w:pStyle w:val="Body"/>
        <w:spacing w:after="0"/>
        <w:jc w:val="both"/>
        <w:rPr>
          <w:rFonts w:ascii="Arial" w:hAnsi="Arial"/>
          <w:sz w:val="24"/>
          <w:szCs w:val="24"/>
        </w:rPr>
      </w:pPr>
      <w:r w:rsidRPr="004256FC">
        <w:rPr>
          <w:rFonts w:ascii="Arial" w:hAnsi="Arial"/>
          <w:sz w:val="24"/>
          <w:szCs w:val="24"/>
        </w:rPr>
        <w:t xml:space="preserve">With a focus on further developing their halal tourism industry, the Mufti of Tatarstan highlighted TIME Hotels as the </w:t>
      </w:r>
      <w:r w:rsidR="00A26A65" w:rsidRPr="004256FC">
        <w:rPr>
          <w:rFonts w:ascii="Arial" w:hAnsi="Arial"/>
          <w:sz w:val="24"/>
          <w:szCs w:val="24"/>
        </w:rPr>
        <w:t>ideal</w:t>
      </w:r>
      <w:r w:rsidRPr="004256FC">
        <w:rPr>
          <w:rFonts w:ascii="Arial" w:hAnsi="Arial"/>
          <w:sz w:val="24"/>
          <w:szCs w:val="24"/>
        </w:rPr>
        <w:t xml:space="preserve"> hospitality </w:t>
      </w:r>
      <w:r w:rsidR="00390D38" w:rsidRPr="004256FC">
        <w:rPr>
          <w:rFonts w:ascii="Arial" w:hAnsi="Arial"/>
          <w:sz w:val="24"/>
          <w:szCs w:val="24"/>
        </w:rPr>
        <w:t>brand</w:t>
      </w:r>
      <w:r w:rsidRPr="004256FC">
        <w:rPr>
          <w:rFonts w:ascii="Arial" w:hAnsi="Arial"/>
          <w:sz w:val="24"/>
          <w:szCs w:val="24"/>
        </w:rPr>
        <w:t xml:space="preserve"> </w:t>
      </w:r>
      <w:r w:rsidR="00390D38" w:rsidRPr="004256FC">
        <w:rPr>
          <w:rFonts w:ascii="Arial" w:hAnsi="Arial"/>
          <w:sz w:val="24"/>
          <w:szCs w:val="24"/>
        </w:rPr>
        <w:t>to help with this mission, with over eight years of managing and operating halal friendly hotels in the UAE and across the Middle East.</w:t>
      </w:r>
    </w:p>
    <w:p w14:paraId="11B49277" w14:textId="77777777" w:rsidR="00F92B7C" w:rsidRPr="006F3256" w:rsidRDefault="00F92B7C" w:rsidP="00C60FDE">
      <w:pPr>
        <w:pStyle w:val="Body"/>
        <w:spacing w:after="0"/>
        <w:jc w:val="both"/>
        <w:rPr>
          <w:rFonts w:ascii="Arial" w:hAnsi="Arial"/>
          <w:color w:val="000000" w:themeColor="text1"/>
          <w:sz w:val="24"/>
          <w:szCs w:val="24"/>
        </w:rPr>
      </w:pPr>
    </w:p>
    <w:p w14:paraId="576394F4" w14:textId="745E3507" w:rsidR="00F92B7C" w:rsidRDefault="00F92B7C" w:rsidP="00C60FDE">
      <w:pPr>
        <w:pStyle w:val="Body"/>
        <w:spacing w:after="0"/>
        <w:jc w:val="both"/>
        <w:rPr>
          <w:rFonts w:ascii="Arial" w:hAnsi="Arial"/>
          <w:color w:val="000000" w:themeColor="text1"/>
          <w:sz w:val="24"/>
          <w:szCs w:val="24"/>
        </w:rPr>
      </w:pPr>
      <w:r w:rsidRPr="006F3256">
        <w:rPr>
          <w:rFonts w:ascii="Arial" w:hAnsi="Arial"/>
          <w:color w:val="000000" w:themeColor="text1"/>
          <w:sz w:val="24"/>
          <w:szCs w:val="24"/>
        </w:rPr>
        <w:t>“</w:t>
      </w:r>
      <w:r w:rsidR="00784EB3" w:rsidRPr="006F3256">
        <w:rPr>
          <w:rFonts w:ascii="Arial" w:hAnsi="Arial"/>
          <w:color w:val="000000" w:themeColor="text1"/>
          <w:sz w:val="24"/>
          <w:szCs w:val="24"/>
        </w:rPr>
        <w:t xml:space="preserve">With more than one million visitors per year and rising, the Republic of Tatarstan is </w:t>
      </w:r>
      <w:r w:rsidRPr="006F3256">
        <w:rPr>
          <w:rFonts w:ascii="Arial" w:hAnsi="Arial"/>
          <w:color w:val="000000" w:themeColor="text1"/>
          <w:sz w:val="24"/>
          <w:szCs w:val="24"/>
        </w:rPr>
        <w:t>one of the fastest growing tourist destinations</w:t>
      </w:r>
      <w:r w:rsidR="00784EB3" w:rsidRPr="006F3256">
        <w:rPr>
          <w:rFonts w:ascii="Arial" w:hAnsi="Arial"/>
          <w:color w:val="000000" w:themeColor="text1"/>
          <w:sz w:val="24"/>
          <w:szCs w:val="24"/>
        </w:rPr>
        <w:t xml:space="preserve"> in Russia and is an ideal location </w:t>
      </w:r>
      <w:r w:rsidRPr="006F3256">
        <w:rPr>
          <w:rFonts w:ascii="Arial" w:hAnsi="Arial"/>
          <w:color w:val="000000" w:themeColor="text1"/>
          <w:sz w:val="24"/>
          <w:szCs w:val="24"/>
        </w:rPr>
        <w:t>to continue our international expansion of the TIME Hotels brand,” said Mohamed Awadalla, CEO, TIME Hotels.</w:t>
      </w:r>
    </w:p>
    <w:p w14:paraId="2256378C" w14:textId="77777777" w:rsidR="00F92B7C" w:rsidRPr="006F3256" w:rsidRDefault="00F92B7C" w:rsidP="00C60FDE">
      <w:pPr>
        <w:pStyle w:val="Body"/>
        <w:spacing w:after="0"/>
        <w:jc w:val="both"/>
        <w:rPr>
          <w:rFonts w:ascii="Arial" w:hAnsi="Arial"/>
          <w:color w:val="000000" w:themeColor="text1"/>
          <w:sz w:val="24"/>
          <w:szCs w:val="24"/>
        </w:rPr>
      </w:pPr>
    </w:p>
    <w:p w14:paraId="609DC6B5" w14:textId="77777777" w:rsidR="00F92B7C" w:rsidRDefault="00F92B7C" w:rsidP="00C60FDE">
      <w:pPr>
        <w:pStyle w:val="Body"/>
        <w:spacing w:after="0"/>
        <w:jc w:val="both"/>
        <w:rPr>
          <w:rFonts w:ascii="Arial" w:hAnsi="Arial"/>
          <w:sz w:val="24"/>
          <w:szCs w:val="24"/>
        </w:rPr>
      </w:pPr>
      <w:r>
        <w:rPr>
          <w:rFonts w:ascii="Arial" w:hAnsi="Arial"/>
          <w:sz w:val="24"/>
          <w:szCs w:val="24"/>
        </w:rPr>
        <w:lastRenderedPageBreak/>
        <w:t>Situated at the confluence of the Volga and Kama Rivers, the Republic of Tatarstan is located approximately 800km east of Moscow, with its capital city, Kazan, often referred to as the ‘third capital of Russia’.</w:t>
      </w:r>
    </w:p>
    <w:p w14:paraId="1FDCE738" w14:textId="77777777" w:rsidR="00F92B7C" w:rsidRDefault="00F92B7C" w:rsidP="00C60FDE">
      <w:pPr>
        <w:pStyle w:val="Body"/>
        <w:spacing w:after="0"/>
        <w:jc w:val="both"/>
        <w:rPr>
          <w:rFonts w:ascii="Arial" w:hAnsi="Arial"/>
          <w:sz w:val="24"/>
          <w:szCs w:val="24"/>
        </w:rPr>
      </w:pPr>
    </w:p>
    <w:p w14:paraId="789F2489" w14:textId="77777777" w:rsidR="00F92B7C" w:rsidRDefault="00F92B7C" w:rsidP="00C60FDE">
      <w:pPr>
        <w:pStyle w:val="Body"/>
        <w:spacing w:after="0"/>
        <w:jc w:val="both"/>
        <w:rPr>
          <w:rFonts w:ascii="Arial" w:hAnsi="Arial"/>
          <w:sz w:val="24"/>
          <w:szCs w:val="24"/>
        </w:rPr>
      </w:pPr>
      <w:r>
        <w:rPr>
          <w:rFonts w:ascii="Arial" w:hAnsi="Arial"/>
          <w:sz w:val="24"/>
          <w:szCs w:val="24"/>
        </w:rPr>
        <w:t>Renowned for its sports infrastructure and its stunning architecture including the Kazan Kremlin, a UNESCO world heritage site, Tatarstan has become an increasingly popular summer destination due to its packed calendar of summer festivals including the annual opera spectacular which attracts an array of world-class performers.</w:t>
      </w:r>
    </w:p>
    <w:p w14:paraId="0C4989C5" w14:textId="77777777" w:rsidR="00F92B7C" w:rsidRDefault="00F92B7C" w:rsidP="00C60FDE">
      <w:pPr>
        <w:pStyle w:val="Body"/>
        <w:spacing w:after="0"/>
        <w:jc w:val="both"/>
        <w:rPr>
          <w:rFonts w:ascii="Arial" w:hAnsi="Arial"/>
          <w:sz w:val="24"/>
          <w:szCs w:val="24"/>
        </w:rPr>
      </w:pPr>
    </w:p>
    <w:p w14:paraId="7C36F08D" w14:textId="77777777" w:rsidR="00F92B7C" w:rsidRDefault="00F92B7C" w:rsidP="00C60FDE">
      <w:pPr>
        <w:pStyle w:val="Body"/>
        <w:spacing w:after="0"/>
        <w:jc w:val="both"/>
        <w:rPr>
          <w:rFonts w:ascii="Arial" w:hAnsi="Arial"/>
          <w:sz w:val="24"/>
          <w:szCs w:val="24"/>
        </w:rPr>
      </w:pPr>
      <w:r>
        <w:rPr>
          <w:rFonts w:ascii="Arial" w:hAnsi="Arial"/>
          <w:sz w:val="24"/>
          <w:szCs w:val="24"/>
        </w:rPr>
        <w:t>“Rich with culture, fine arts and over 1,000 years of history as well as boasting a cutting-edge culinary scene plentiful with halal-friendly options, Tatarstan not only caters to the needs of GCC travellers but is also within very easy reach with two direct flydubai flights per week from the UAE,” Awadalla said.</w:t>
      </w:r>
    </w:p>
    <w:p w14:paraId="62B754F2" w14:textId="77777777" w:rsidR="00F92B7C" w:rsidRDefault="00F92B7C" w:rsidP="00C60FDE">
      <w:pPr>
        <w:pStyle w:val="Body"/>
        <w:spacing w:after="0"/>
        <w:jc w:val="both"/>
        <w:rPr>
          <w:rFonts w:ascii="Arial" w:hAnsi="Arial"/>
          <w:sz w:val="24"/>
          <w:szCs w:val="24"/>
        </w:rPr>
      </w:pPr>
    </w:p>
    <w:p w14:paraId="2E42AE58" w14:textId="77777777" w:rsidR="00F92B7C" w:rsidRDefault="00F92B7C" w:rsidP="00C60FDE">
      <w:pPr>
        <w:pStyle w:val="Body"/>
        <w:spacing w:after="0"/>
        <w:jc w:val="both"/>
        <w:rPr>
          <w:rFonts w:ascii="Arial" w:eastAsia="Times New Roman" w:hAnsi="Arial" w:cs="Arial"/>
          <w:color w:val="4E5151"/>
          <w:sz w:val="20"/>
          <w:szCs w:val="20"/>
          <w:lang w:val="en-GB"/>
        </w:rPr>
      </w:pPr>
      <w:r>
        <w:rPr>
          <w:rFonts w:ascii="Helvetica" w:hAnsi="Helvetica"/>
        </w:rPr>
        <w:t xml:space="preserve">Over </w:t>
      </w:r>
      <w:r>
        <w:rPr>
          <w:rFonts w:ascii="Arial" w:hAnsi="Arial"/>
          <w:sz w:val="24"/>
          <w:szCs w:val="24"/>
        </w:rPr>
        <w:t xml:space="preserve">the coming 12 months, TIME Hotels will be focusing on expanding its current portfolio, with several openings scheduled across Dubai and the wider UAE as well as other properties across the MENA region including Egypt. </w:t>
      </w:r>
    </w:p>
    <w:p w14:paraId="4F27250F" w14:textId="77777777" w:rsidR="00F92B7C" w:rsidRDefault="00F92B7C" w:rsidP="00C60FDE">
      <w:pPr>
        <w:pStyle w:val="Body"/>
        <w:spacing w:after="0"/>
        <w:jc w:val="both"/>
        <w:rPr>
          <w:rFonts w:ascii="Arial" w:eastAsia="Times New Roman" w:hAnsi="Arial" w:cs="Arial"/>
          <w:color w:val="4E5151"/>
          <w:sz w:val="20"/>
          <w:szCs w:val="20"/>
          <w:lang w:val="en-GB"/>
        </w:rPr>
      </w:pPr>
    </w:p>
    <w:p w14:paraId="2BC5880B" w14:textId="77777777" w:rsidR="00F92B7C" w:rsidRDefault="00F92B7C" w:rsidP="00C60FDE">
      <w:pPr>
        <w:pStyle w:val="Body"/>
        <w:spacing w:after="0"/>
        <w:jc w:val="both"/>
        <w:rPr>
          <w:rFonts w:ascii="Arial" w:eastAsia="Times New Roman" w:hAnsi="Arial" w:cs="Arial"/>
          <w:color w:val="4E5151"/>
          <w:sz w:val="20"/>
          <w:szCs w:val="20"/>
          <w:lang w:val="en-GB"/>
        </w:rPr>
      </w:pPr>
      <w:r>
        <w:rPr>
          <w:rFonts w:ascii="Arial" w:hAnsi="Arial"/>
          <w:sz w:val="24"/>
          <w:szCs w:val="24"/>
        </w:rPr>
        <w:t>Awadalla added: “As always we have been very strategic with our upcoming openings, identifying and assessing demand within the market and working to implement the most suitable brand from the TIME portfolio that best matches that demand.”</w:t>
      </w:r>
    </w:p>
    <w:p w14:paraId="5400CE6F" w14:textId="77777777" w:rsidR="00F92B7C" w:rsidRDefault="00F92B7C" w:rsidP="00C60FDE">
      <w:pPr>
        <w:pStyle w:val="Body"/>
        <w:spacing w:after="0"/>
        <w:jc w:val="both"/>
        <w:rPr>
          <w:rFonts w:ascii="Arial" w:eastAsia="Times New Roman" w:hAnsi="Arial" w:cs="Arial"/>
          <w:color w:val="4E5151"/>
          <w:sz w:val="20"/>
          <w:szCs w:val="20"/>
          <w:lang w:val="en-GB"/>
        </w:rPr>
      </w:pPr>
    </w:p>
    <w:p w14:paraId="3DFC5A42" w14:textId="77777777" w:rsidR="00F92B7C" w:rsidRPr="00CE5D46" w:rsidRDefault="00F92B7C" w:rsidP="00C60FDE">
      <w:pPr>
        <w:pStyle w:val="Body"/>
        <w:spacing w:after="0"/>
        <w:jc w:val="both"/>
        <w:rPr>
          <w:rStyle w:val="Hyperlink0"/>
          <w:rFonts w:eastAsia="Times New Roman"/>
          <w:color w:val="4E5151"/>
          <w:sz w:val="20"/>
          <w:szCs w:val="20"/>
          <w:u w:val="none" w:color="000000"/>
          <w:lang w:val="en-GB"/>
        </w:rPr>
      </w:pPr>
      <w:r>
        <w:rPr>
          <w:rFonts w:ascii="Arial" w:hAnsi="Arial"/>
          <w:sz w:val="24"/>
          <w:szCs w:val="24"/>
        </w:rPr>
        <w:t xml:space="preserve">For more information, please log onto </w:t>
      </w:r>
      <w:hyperlink r:id="rId11" w:history="1">
        <w:r>
          <w:rPr>
            <w:rStyle w:val="Hyperlink0"/>
            <w:lang w:val="de-DE"/>
          </w:rPr>
          <w:t>http://www.timehotels.ae/</w:t>
        </w:r>
      </w:hyperlink>
    </w:p>
    <w:p w14:paraId="151F58F7" w14:textId="77777777" w:rsidR="00F92B7C" w:rsidRDefault="00F92B7C" w:rsidP="00F92B7C">
      <w:pPr>
        <w:pStyle w:val="Body"/>
        <w:rPr>
          <w:rFonts w:ascii="Arial" w:eastAsia="Arial" w:hAnsi="Arial" w:cs="Arial"/>
          <w:sz w:val="24"/>
          <w:szCs w:val="24"/>
        </w:rPr>
      </w:pPr>
    </w:p>
    <w:p w14:paraId="6EA4BE0A" w14:textId="77777777" w:rsidR="00F92B7C" w:rsidRPr="00AC7FB2" w:rsidRDefault="00F92B7C" w:rsidP="00F92B7C">
      <w:pPr>
        <w:pStyle w:val="Body"/>
        <w:jc w:val="center"/>
        <w:rPr>
          <w:rFonts w:ascii="Arial" w:eastAsia="Arial" w:hAnsi="Arial" w:cs="Arial"/>
          <w:b/>
          <w:bCs/>
          <w:sz w:val="24"/>
          <w:szCs w:val="24"/>
        </w:rPr>
      </w:pPr>
      <w:r>
        <w:rPr>
          <w:rFonts w:ascii="Arial" w:hAnsi="Arial"/>
          <w:b/>
          <w:bCs/>
          <w:sz w:val="24"/>
          <w:szCs w:val="24"/>
          <w:lang w:val="pt-PT"/>
        </w:rPr>
        <w:t>-ENDS-</w:t>
      </w:r>
    </w:p>
    <w:p w14:paraId="411B7C52" w14:textId="77777777" w:rsidR="00F92B7C" w:rsidRDefault="00F92B7C" w:rsidP="00F92B7C">
      <w:pPr>
        <w:jc w:val="both"/>
        <w:outlineLvl w:val="0"/>
        <w:rPr>
          <w:rFonts w:ascii="Arial" w:hAnsi="Arial"/>
          <w:b/>
          <w:u w:val="single"/>
        </w:rPr>
      </w:pPr>
      <w:r>
        <w:rPr>
          <w:rFonts w:ascii="Arial" w:hAnsi="Arial"/>
          <w:b/>
          <w:u w:val="single"/>
        </w:rPr>
        <w:t>Media contact:</w:t>
      </w:r>
    </w:p>
    <w:p w14:paraId="567D24D6" w14:textId="77777777" w:rsidR="00F92B7C" w:rsidRDefault="00F92B7C" w:rsidP="00F92B7C">
      <w:pPr>
        <w:pStyle w:val="NormalWeb"/>
        <w:spacing w:before="0" w:beforeAutospacing="0" w:after="0" w:afterAutospacing="0"/>
        <w:rPr>
          <w:rFonts w:ascii="Arial Narrow" w:hAnsi="Arial Narrow" w:cs="Arial"/>
        </w:rPr>
      </w:pPr>
      <w:r>
        <w:rPr>
          <w:rFonts w:ascii="Arial Narrow" w:hAnsi="Arial Narrow" w:cs="Arial"/>
          <w:b/>
          <w:bCs/>
          <w:color w:val="A40000"/>
        </w:rPr>
        <w:t>NATHALIE VISELE</w:t>
      </w:r>
    </w:p>
    <w:p w14:paraId="19FB17C9" w14:textId="77777777" w:rsidR="00F92B7C" w:rsidRDefault="00F92B7C" w:rsidP="00F92B7C">
      <w:pPr>
        <w:pStyle w:val="NormalWeb"/>
        <w:spacing w:before="0" w:beforeAutospacing="0" w:after="0" w:afterAutospacing="0"/>
        <w:rPr>
          <w:rFonts w:ascii="Arial" w:hAnsi="Arial" w:cs="Arial"/>
          <w:b/>
          <w:bCs/>
          <w:color w:val="7F7F7F"/>
        </w:rPr>
      </w:pPr>
      <w:r>
        <w:rPr>
          <w:rFonts w:ascii="Arial" w:hAnsi="Arial" w:cs="Arial"/>
          <w:b/>
          <w:bCs/>
          <w:color w:val="7F7F7F"/>
        </w:rPr>
        <w:t>Director</w:t>
      </w:r>
    </w:p>
    <w:p w14:paraId="50CC3F07" w14:textId="77777777" w:rsidR="00F92B7C" w:rsidRDefault="00F92B7C" w:rsidP="00F92B7C">
      <w:pPr>
        <w:pStyle w:val="NormalWeb"/>
        <w:spacing w:before="0" w:beforeAutospacing="0" w:after="0" w:afterAutospacing="0"/>
        <w:rPr>
          <w:rFonts w:ascii="Arial" w:hAnsi="Arial" w:cs="Arial"/>
          <w:sz w:val="22"/>
          <w:szCs w:val="22"/>
        </w:rPr>
      </w:pPr>
    </w:p>
    <w:p w14:paraId="469AD48C" w14:textId="77777777" w:rsidR="00F92B7C" w:rsidRDefault="00F92B7C" w:rsidP="00F92B7C">
      <w:pPr>
        <w:spacing w:line="360" w:lineRule="auto"/>
        <w:rPr>
          <w:rFonts w:ascii="Arial" w:hAnsi="Arial" w:cs="Times New Roman"/>
          <w:noProof/>
          <w:lang w:eastAsia="en-GB"/>
        </w:rPr>
      </w:pPr>
      <w:r w:rsidRPr="007C6586">
        <w:rPr>
          <w:rFonts w:ascii="Arial" w:hAnsi="Arial"/>
          <w:noProof/>
          <w:lang w:eastAsia="en-GB"/>
        </w:rPr>
        <w:drawing>
          <wp:inline distT="0" distB="0" distL="0" distR="0" wp14:anchorId="3DFF064E" wp14:editId="7BA1B70C">
            <wp:extent cx="1622425" cy="474980"/>
            <wp:effectExtent l="0" t="0" r="0" b="1270"/>
            <wp:docPr id="7" name="Picture 7" descr="Shamal-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amal-Communic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2425" cy="474980"/>
                    </a:xfrm>
                    <a:prstGeom prst="rect">
                      <a:avLst/>
                    </a:prstGeom>
                    <a:noFill/>
                    <a:ln>
                      <a:noFill/>
                    </a:ln>
                  </pic:spPr>
                </pic:pic>
              </a:graphicData>
            </a:graphic>
          </wp:inline>
        </w:drawing>
      </w:r>
    </w:p>
    <w:p w14:paraId="3CD8D301" w14:textId="77777777" w:rsidR="00F92B7C" w:rsidRPr="002C2CE0" w:rsidRDefault="00F92B7C" w:rsidP="00F92B7C">
      <w:pPr>
        <w:pStyle w:val="NormalWeb"/>
        <w:spacing w:before="0" w:beforeAutospacing="0" w:after="0" w:afterAutospacing="0"/>
        <w:rPr>
          <w:rFonts w:ascii="Arial" w:hAnsi="Arial" w:cs="Arial"/>
        </w:rPr>
      </w:pPr>
      <w:r w:rsidRPr="002C2CE0">
        <w:rPr>
          <w:rFonts w:ascii="Arial" w:hAnsi="Arial" w:cs="Arial"/>
          <w:color w:val="6D6E71"/>
        </w:rPr>
        <w:t>Arjaan Office Tower, Dubai Media City</w:t>
      </w:r>
    </w:p>
    <w:p w14:paraId="6523A687" w14:textId="77777777" w:rsidR="00F92B7C" w:rsidRPr="002C2CE0" w:rsidRDefault="00F92B7C" w:rsidP="00F92B7C">
      <w:pPr>
        <w:pStyle w:val="NormalWeb"/>
        <w:spacing w:before="0" w:beforeAutospacing="0" w:after="0" w:afterAutospacing="0"/>
        <w:rPr>
          <w:rFonts w:ascii="Arial" w:hAnsi="Arial" w:cs="Arial"/>
        </w:rPr>
      </w:pPr>
      <w:r w:rsidRPr="002C2CE0">
        <w:rPr>
          <w:rFonts w:ascii="Arial" w:hAnsi="Arial" w:cs="Arial"/>
          <w:color w:val="6D6E71"/>
        </w:rPr>
        <w:t>Dubai, United Arab Emirates</w:t>
      </w:r>
    </w:p>
    <w:p w14:paraId="23B868BA" w14:textId="77777777" w:rsidR="00F92B7C" w:rsidRPr="002C2CE0" w:rsidRDefault="00F92B7C" w:rsidP="00F92B7C">
      <w:pPr>
        <w:pStyle w:val="NormalWeb"/>
        <w:spacing w:before="0" w:beforeAutospacing="0" w:after="0" w:afterAutospacing="0"/>
        <w:rPr>
          <w:rFonts w:ascii="Arial" w:hAnsi="Arial" w:cs="Arial"/>
        </w:rPr>
      </w:pPr>
      <w:r w:rsidRPr="002C2CE0">
        <w:rPr>
          <w:rFonts w:ascii="Arial" w:hAnsi="Arial" w:cs="Arial"/>
          <w:color w:val="6D6E71"/>
        </w:rPr>
        <w:t>Tel: +971 4 365 2715 | Mobile: +</w:t>
      </w:r>
      <w:r w:rsidRPr="002C2CE0">
        <w:rPr>
          <w:rFonts w:ascii="Arial" w:hAnsi="Arial" w:cs="Arial"/>
          <w:color w:val="767171"/>
        </w:rPr>
        <w:t>971 50 457 6525</w:t>
      </w:r>
    </w:p>
    <w:p w14:paraId="74967FAF" w14:textId="77777777" w:rsidR="00F92B7C" w:rsidRPr="002C2CE0" w:rsidRDefault="00F92B7C" w:rsidP="00F92B7C">
      <w:pPr>
        <w:pStyle w:val="NormalWeb"/>
        <w:spacing w:before="0" w:beforeAutospacing="0" w:after="0" w:afterAutospacing="0"/>
        <w:rPr>
          <w:rFonts w:ascii="Arial" w:hAnsi="Arial" w:cs="Arial"/>
        </w:rPr>
      </w:pPr>
      <w:r w:rsidRPr="002C2CE0">
        <w:rPr>
          <w:rFonts w:ascii="Arial" w:hAnsi="Arial" w:cs="Arial"/>
          <w:color w:val="767171"/>
        </w:rPr>
        <w:t xml:space="preserve">E-mail: </w:t>
      </w:r>
      <w:hyperlink r:id="rId13" w:history="1">
        <w:r w:rsidRPr="002C2CE0">
          <w:rPr>
            <w:rStyle w:val="Hyperlink"/>
            <w:rFonts w:ascii="Arial" w:eastAsia="Calibri" w:hAnsi="Arial" w:cs="Arial"/>
          </w:rPr>
          <w:t>nathalie.visele@shamalcomms.com</w:t>
        </w:r>
      </w:hyperlink>
      <w:r w:rsidRPr="002C2CE0">
        <w:rPr>
          <w:rFonts w:ascii="Arial" w:hAnsi="Arial" w:cs="Arial"/>
          <w:color w:val="767171"/>
        </w:rPr>
        <w:t xml:space="preserve"> </w:t>
      </w:r>
    </w:p>
    <w:p w14:paraId="4CAD4DCA" w14:textId="77777777" w:rsidR="00F92B7C" w:rsidRPr="002C2CE0" w:rsidRDefault="00F92B7C" w:rsidP="00F92B7C">
      <w:pPr>
        <w:pStyle w:val="NormalWeb"/>
        <w:spacing w:before="0" w:beforeAutospacing="0" w:after="0" w:afterAutospacing="0"/>
        <w:rPr>
          <w:rStyle w:val="Hyperlink"/>
          <w:rFonts w:ascii="Arial" w:eastAsia="Calibri" w:hAnsi="Arial" w:cs="Arial"/>
          <w:color w:val="6D6E71"/>
        </w:rPr>
      </w:pPr>
      <w:r w:rsidRPr="002C2CE0">
        <w:rPr>
          <w:rFonts w:ascii="Arial" w:hAnsi="Arial" w:cs="Arial"/>
          <w:color w:val="6D6E71"/>
        </w:rPr>
        <w:t xml:space="preserve">Website: </w:t>
      </w:r>
      <w:hyperlink r:id="rId14" w:history="1">
        <w:r w:rsidRPr="002C2CE0">
          <w:rPr>
            <w:rStyle w:val="Hyperlink"/>
            <w:rFonts w:ascii="Arial" w:eastAsia="Calibri" w:hAnsi="Arial" w:cs="Arial"/>
            <w:color w:val="6D6E71"/>
          </w:rPr>
          <w:t>www.shamalcomms.com</w:t>
        </w:r>
      </w:hyperlink>
    </w:p>
    <w:p w14:paraId="2F8E29E8" w14:textId="77777777" w:rsidR="00F92B7C" w:rsidRDefault="00F92B7C" w:rsidP="00F92B7C">
      <w:pPr>
        <w:pStyle w:val="NormalWeb"/>
        <w:spacing w:before="0" w:beforeAutospacing="0" w:after="0" w:afterAutospacing="0"/>
        <w:rPr>
          <w:rFonts w:ascii="Arial" w:hAnsi="Arial"/>
        </w:rPr>
      </w:pPr>
    </w:p>
    <w:tbl>
      <w:tblPr>
        <w:tblW w:w="0" w:type="auto"/>
        <w:tblCellMar>
          <w:left w:w="0" w:type="dxa"/>
          <w:right w:w="0" w:type="dxa"/>
        </w:tblCellMar>
        <w:tblLook w:val="04A0" w:firstRow="1" w:lastRow="0" w:firstColumn="1" w:lastColumn="0" w:noHBand="0" w:noVBand="1"/>
      </w:tblPr>
      <w:tblGrid>
        <w:gridCol w:w="738"/>
        <w:gridCol w:w="756"/>
        <w:gridCol w:w="747"/>
        <w:gridCol w:w="747"/>
      </w:tblGrid>
      <w:tr w:rsidR="00F92B7C" w14:paraId="59FF3587" w14:textId="77777777" w:rsidTr="00433F70">
        <w:tc>
          <w:tcPr>
            <w:tcW w:w="738" w:type="dxa"/>
            <w:tcMar>
              <w:top w:w="0" w:type="dxa"/>
              <w:left w:w="108" w:type="dxa"/>
              <w:bottom w:w="0" w:type="dxa"/>
              <w:right w:w="108" w:type="dxa"/>
            </w:tcMar>
            <w:hideMark/>
          </w:tcPr>
          <w:p w14:paraId="7BEA75DB" w14:textId="77777777" w:rsidR="00F92B7C" w:rsidRDefault="00F92B7C" w:rsidP="00433F70">
            <w:pPr>
              <w:rPr>
                <w:rFonts w:ascii="Arial" w:hAnsi="Arial"/>
                <w:color w:val="6D6E71"/>
              </w:rPr>
            </w:pPr>
            <w:r w:rsidRPr="007C6586">
              <w:rPr>
                <w:rFonts w:ascii="Arial" w:hAnsi="Arial"/>
                <w:noProof/>
                <w:color w:val="6D6E71"/>
                <w:lang w:eastAsia="en-GB"/>
              </w:rPr>
              <w:drawing>
                <wp:inline distT="0" distB="0" distL="0" distR="0" wp14:anchorId="05F849F7" wp14:editId="213A2CEC">
                  <wp:extent cx="313690" cy="313690"/>
                  <wp:effectExtent l="0" t="0" r="0" b="0"/>
                  <wp:docPr id="6" name="Picture 6" descr="cid:image002.jpg@01D298CE.BC26096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2.jpg@01D298CE.BC26096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c>
          <w:tcPr>
            <w:tcW w:w="756" w:type="dxa"/>
            <w:tcMar>
              <w:top w:w="0" w:type="dxa"/>
              <w:left w:w="108" w:type="dxa"/>
              <w:bottom w:w="0" w:type="dxa"/>
              <w:right w:w="108" w:type="dxa"/>
            </w:tcMar>
            <w:hideMark/>
          </w:tcPr>
          <w:p w14:paraId="6CB844D2" w14:textId="77777777" w:rsidR="00F92B7C" w:rsidRDefault="00F92B7C" w:rsidP="00433F70">
            <w:pPr>
              <w:rPr>
                <w:rFonts w:ascii="Arial" w:hAnsi="Arial"/>
                <w:color w:val="6D6E71"/>
              </w:rPr>
            </w:pPr>
            <w:r w:rsidRPr="007C6586">
              <w:rPr>
                <w:rFonts w:ascii="Arial" w:hAnsi="Arial"/>
                <w:noProof/>
                <w:color w:val="6D6E71"/>
                <w:lang w:eastAsia="en-GB"/>
              </w:rPr>
              <w:drawing>
                <wp:inline distT="0" distB="0" distL="0" distR="0" wp14:anchorId="4FDA294F" wp14:editId="7F6F91CA">
                  <wp:extent cx="313690" cy="313690"/>
                  <wp:effectExtent l="0" t="0" r="0" b="0"/>
                  <wp:docPr id="5" name="Picture 5" descr="cid:image003.jpg@01D298CE.BC260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3.jpg@01D298CE.BC26096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c>
          <w:tcPr>
            <w:tcW w:w="747" w:type="dxa"/>
            <w:tcMar>
              <w:top w:w="0" w:type="dxa"/>
              <w:left w:w="108" w:type="dxa"/>
              <w:bottom w:w="0" w:type="dxa"/>
              <w:right w:w="108" w:type="dxa"/>
            </w:tcMar>
            <w:hideMark/>
          </w:tcPr>
          <w:p w14:paraId="74352CA3" w14:textId="77777777" w:rsidR="00F92B7C" w:rsidRDefault="00F92B7C" w:rsidP="00433F70">
            <w:pPr>
              <w:rPr>
                <w:rFonts w:ascii="Arial" w:hAnsi="Arial"/>
                <w:color w:val="6D6E71"/>
              </w:rPr>
            </w:pPr>
            <w:r w:rsidRPr="007C6586">
              <w:rPr>
                <w:rFonts w:ascii="Arial" w:hAnsi="Arial"/>
                <w:noProof/>
                <w:color w:val="6D6E71"/>
                <w:lang w:eastAsia="en-GB"/>
              </w:rPr>
              <w:drawing>
                <wp:inline distT="0" distB="0" distL="0" distR="0" wp14:anchorId="7638E745" wp14:editId="000D29B2">
                  <wp:extent cx="322580" cy="313690"/>
                  <wp:effectExtent l="0" t="0" r="1270" b="0"/>
                  <wp:docPr id="4" name="Picture 4" descr="cid:image004.jpg@01D298CE.BC260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4.jpg@01D298CE.BC26096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2580" cy="313690"/>
                          </a:xfrm>
                          <a:prstGeom prst="rect">
                            <a:avLst/>
                          </a:prstGeom>
                          <a:noFill/>
                          <a:ln>
                            <a:noFill/>
                          </a:ln>
                        </pic:spPr>
                      </pic:pic>
                    </a:graphicData>
                  </a:graphic>
                </wp:inline>
              </w:drawing>
            </w:r>
          </w:p>
        </w:tc>
        <w:tc>
          <w:tcPr>
            <w:tcW w:w="747" w:type="dxa"/>
            <w:tcMar>
              <w:top w:w="0" w:type="dxa"/>
              <w:left w:w="108" w:type="dxa"/>
              <w:bottom w:w="0" w:type="dxa"/>
              <w:right w:w="108" w:type="dxa"/>
            </w:tcMar>
            <w:hideMark/>
          </w:tcPr>
          <w:p w14:paraId="36FE6F43" w14:textId="77777777" w:rsidR="00F92B7C" w:rsidRDefault="00F92B7C" w:rsidP="00433F70">
            <w:pPr>
              <w:rPr>
                <w:rFonts w:ascii="Arial" w:hAnsi="Arial"/>
                <w:color w:val="6D6E71"/>
              </w:rPr>
            </w:pPr>
            <w:r w:rsidRPr="007C6586">
              <w:rPr>
                <w:rFonts w:ascii="Arial" w:hAnsi="Arial"/>
                <w:noProof/>
                <w:color w:val="6D6E71"/>
                <w:lang w:eastAsia="en-GB"/>
              </w:rPr>
              <w:drawing>
                <wp:inline distT="0" distB="0" distL="0" distR="0" wp14:anchorId="14054D3C" wp14:editId="2A70B9C9">
                  <wp:extent cx="313690" cy="313690"/>
                  <wp:effectExtent l="0" t="0" r="0" b="0"/>
                  <wp:docPr id="3" name="Picture 3" descr="cid:image005.jpg@01D298CE.BC260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5.jpg@01D298CE.BC26096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bl>
    <w:p w14:paraId="2EB5743B" w14:textId="77777777" w:rsidR="00F92B7C" w:rsidRPr="002C2CE0" w:rsidRDefault="00F92B7C" w:rsidP="00F92B7C">
      <w:pPr>
        <w:keepNext/>
        <w:spacing w:before="40"/>
        <w:rPr>
          <w:rFonts w:ascii="Arial" w:eastAsiaTheme="minorHAnsi" w:hAnsi="Arial"/>
          <w:b/>
          <w:bCs/>
          <w:color w:val="6E6E6D"/>
          <w:lang w:val="en-US"/>
        </w:rPr>
      </w:pPr>
      <w:r w:rsidRPr="002C2CE0">
        <w:rPr>
          <w:rFonts w:ascii="Arial" w:hAnsi="Arial"/>
          <w:b/>
          <w:bCs/>
          <w:color w:val="6E6E6D"/>
          <w:lang w:val="en-US"/>
        </w:rPr>
        <w:lastRenderedPageBreak/>
        <w:t>A member of the ECCO Communications Network</w:t>
      </w:r>
    </w:p>
    <w:p w14:paraId="0238BC67" w14:textId="77777777" w:rsidR="00F92B7C" w:rsidRDefault="00F92B7C" w:rsidP="00F92B7C">
      <w:pPr>
        <w:keepNext/>
        <w:spacing w:before="40"/>
        <w:rPr>
          <w:rFonts w:ascii="Calibri Light" w:hAnsi="Calibri Light" w:cs="Calibri Light"/>
          <w:color w:val="2F5496"/>
          <w:sz w:val="26"/>
          <w:szCs w:val="26"/>
          <w:lang w:val="en-US"/>
        </w:rPr>
      </w:pPr>
      <w:r>
        <w:rPr>
          <w:rFonts w:ascii="Calibri Light" w:hAnsi="Calibri Light" w:cs="Calibri Light"/>
          <w:noProof/>
          <w:color w:val="2F5496"/>
          <w:sz w:val="26"/>
          <w:szCs w:val="26"/>
          <w:lang w:val="en-US"/>
        </w:rPr>
        <w:drawing>
          <wp:inline distT="0" distB="0" distL="0" distR="0" wp14:anchorId="419423FD" wp14:editId="6B356B9D">
            <wp:extent cx="195262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952625" cy="752475"/>
                    </a:xfrm>
                    <a:prstGeom prst="rect">
                      <a:avLst/>
                    </a:prstGeom>
                    <a:noFill/>
                    <a:ln>
                      <a:noFill/>
                    </a:ln>
                  </pic:spPr>
                </pic:pic>
              </a:graphicData>
            </a:graphic>
          </wp:inline>
        </w:drawing>
      </w:r>
    </w:p>
    <w:p w14:paraId="55A05B09" w14:textId="77777777" w:rsidR="00F92B7C" w:rsidRPr="00A124AE" w:rsidRDefault="00F92B7C" w:rsidP="00F92B7C">
      <w:pPr>
        <w:spacing w:after="0" w:line="240" w:lineRule="auto"/>
        <w:jc w:val="both"/>
        <w:rPr>
          <w:rFonts w:ascii="Arial" w:hAnsi="Arial"/>
          <w:sz w:val="24"/>
          <w:szCs w:val="24"/>
        </w:rPr>
      </w:pPr>
    </w:p>
    <w:bookmarkEnd w:id="0"/>
    <w:p w14:paraId="03D15B24" w14:textId="77777777" w:rsidR="00F92B7C" w:rsidRDefault="00F92B7C" w:rsidP="00F92B7C"/>
    <w:p w14:paraId="7DCF37B4" w14:textId="77777777" w:rsidR="00CE4BE8" w:rsidRPr="00F92B7C" w:rsidRDefault="00CE4BE8" w:rsidP="00F92B7C"/>
    <w:sectPr w:rsidR="00CE4BE8" w:rsidRPr="00F92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33A61"/>
    <w:multiLevelType w:val="hybridMultilevel"/>
    <w:tmpl w:val="2676E232"/>
    <w:lvl w:ilvl="0" w:tplc="8FC29FFC">
      <w:numFmt w:val="bullet"/>
      <w:lvlText w:val="-"/>
      <w:lvlJc w:val="left"/>
      <w:pPr>
        <w:ind w:left="720" w:hanging="360"/>
      </w:pPr>
      <w:rPr>
        <w:rFonts w:ascii="Arial" w:eastAsia="Calibri" w:hAnsi="Arial" w:cs="Arial" w:hint="default"/>
        <w:color w:val="4E515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E8"/>
    <w:rsid w:val="00000F20"/>
    <w:rsid w:val="00201FBA"/>
    <w:rsid w:val="002D1B76"/>
    <w:rsid w:val="002E337A"/>
    <w:rsid w:val="00390D38"/>
    <w:rsid w:val="004256FC"/>
    <w:rsid w:val="00564383"/>
    <w:rsid w:val="00564B47"/>
    <w:rsid w:val="00655B43"/>
    <w:rsid w:val="00661929"/>
    <w:rsid w:val="006C4877"/>
    <w:rsid w:val="006E1DFC"/>
    <w:rsid w:val="006F3256"/>
    <w:rsid w:val="00741276"/>
    <w:rsid w:val="00784EB3"/>
    <w:rsid w:val="007B435A"/>
    <w:rsid w:val="00927E2E"/>
    <w:rsid w:val="00A26A65"/>
    <w:rsid w:val="00AC00EB"/>
    <w:rsid w:val="00B11135"/>
    <w:rsid w:val="00B21489"/>
    <w:rsid w:val="00C2685D"/>
    <w:rsid w:val="00C60FDE"/>
    <w:rsid w:val="00CE4BE8"/>
    <w:rsid w:val="00E30891"/>
    <w:rsid w:val="00ED529C"/>
    <w:rsid w:val="00F92B7C"/>
    <w:rsid w:val="00F956EE"/>
    <w:rsid w:val="00FC4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118A"/>
  <w15:chartTrackingRefBased/>
  <w15:docId w15:val="{551A310D-6BF2-48B0-BDB1-3430FEF7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BE8"/>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E4BE8"/>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0">
    <w:name w:val="Hyperlink.0"/>
    <w:rsid w:val="00CE4BE8"/>
    <w:rPr>
      <w:rFonts w:ascii="Arial" w:eastAsia="Arial" w:hAnsi="Arial" w:cs="Arial"/>
      <w:color w:val="0000FF"/>
      <w:sz w:val="24"/>
      <w:szCs w:val="24"/>
      <w:u w:val="single" w:color="0000FF"/>
    </w:rPr>
  </w:style>
  <w:style w:type="character" w:styleId="Hyperlink">
    <w:name w:val="Hyperlink"/>
    <w:rsid w:val="00CE4BE8"/>
    <w:rPr>
      <w:color w:val="0000FF"/>
      <w:u w:val="single"/>
    </w:rPr>
  </w:style>
  <w:style w:type="paragraph" w:styleId="NormalWeb">
    <w:name w:val="Normal (Web)"/>
    <w:basedOn w:val="Normal"/>
    <w:uiPriority w:val="99"/>
    <w:unhideWhenUsed/>
    <w:rsid w:val="00CE4B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E4BE8"/>
    <w:pPr>
      <w:spacing w:after="0" w:line="240" w:lineRule="auto"/>
      <w:ind w:left="720"/>
    </w:pPr>
    <w:rPr>
      <w:rFonts w:eastAsiaTheme="minorHAnsi" w:cs="Calibri"/>
      <w:lang w:val="en-US"/>
    </w:rPr>
  </w:style>
  <w:style w:type="paragraph" w:styleId="BalloonText">
    <w:name w:val="Balloon Text"/>
    <w:basedOn w:val="Normal"/>
    <w:link w:val="BalloonTextChar"/>
    <w:uiPriority w:val="99"/>
    <w:semiHidden/>
    <w:unhideWhenUsed/>
    <w:rsid w:val="00A26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65"/>
    <w:rPr>
      <w:rFonts w:ascii="Segoe UI" w:eastAsia="Calibri" w:hAnsi="Segoe UI" w:cs="Segoe UI"/>
      <w:sz w:val="18"/>
      <w:szCs w:val="18"/>
      <w:lang w:val="en-GB"/>
    </w:rPr>
  </w:style>
  <w:style w:type="character" w:styleId="UnresolvedMention">
    <w:name w:val="Unresolved Mention"/>
    <w:basedOn w:val="DefaultParagraphFont"/>
    <w:uiPriority w:val="99"/>
    <w:semiHidden/>
    <w:unhideWhenUsed/>
    <w:rsid w:val="00425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9134">
      <w:bodyDiv w:val="1"/>
      <w:marLeft w:val="0"/>
      <w:marRight w:val="0"/>
      <w:marTop w:val="0"/>
      <w:marBottom w:val="0"/>
      <w:divBdr>
        <w:top w:val="none" w:sz="0" w:space="0" w:color="auto"/>
        <w:left w:val="none" w:sz="0" w:space="0" w:color="auto"/>
        <w:bottom w:val="none" w:sz="0" w:space="0" w:color="auto"/>
        <w:right w:val="none" w:sz="0" w:space="0" w:color="auto"/>
      </w:divBdr>
    </w:div>
    <w:div w:id="1376202095">
      <w:bodyDiv w:val="1"/>
      <w:marLeft w:val="0"/>
      <w:marRight w:val="0"/>
      <w:marTop w:val="0"/>
      <w:marBottom w:val="0"/>
      <w:divBdr>
        <w:top w:val="none" w:sz="0" w:space="0" w:color="auto"/>
        <w:left w:val="none" w:sz="0" w:space="0" w:color="auto"/>
        <w:bottom w:val="none" w:sz="0" w:space="0" w:color="auto"/>
        <w:right w:val="none" w:sz="0" w:space="0" w:color="auto"/>
      </w:divBdr>
    </w:div>
    <w:div w:id="16482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linkedin.com/in/mohamedawadalla" TargetMode="External"/><Relationship Id="rId13" Type="http://schemas.openxmlformats.org/officeDocument/2006/relationships/hyperlink" Target="mailto:nathalie.visele@shamalcomms.com"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nstagram.com/shamalcomms/?hl=en" TargetMode="External"/><Relationship Id="rId7" Type="http://schemas.openxmlformats.org/officeDocument/2006/relationships/hyperlink" Target="http://tatarstan.ru/eng/about/welcome.htm" TargetMode="External"/><Relationship Id="rId12" Type="http://schemas.openxmlformats.org/officeDocument/2006/relationships/image" Target="media/image2.jpeg"/><Relationship Id="rId17" Type="http://schemas.openxmlformats.org/officeDocument/2006/relationships/hyperlink" Target="https://twitter.com/shamalcomm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timehotels.ae/" TargetMode="External"/><Relationship Id="rId11" Type="http://schemas.openxmlformats.org/officeDocument/2006/relationships/hyperlink" Target="http://www.timehotels.ae/" TargetMode="External"/><Relationship Id="rId24" Type="http://schemas.openxmlformats.org/officeDocument/2006/relationships/image" Target="cid:image002.png@01D5C930.070FD930" TargetMode="External"/><Relationship Id="rId5" Type="http://schemas.openxmlformats.org/officeDocument/2006/relationships/image" Target="media/image1.jpeg"/><Relationship Id="rId15" Type="http://schemas.openxmlformats.org/officeDocument/2006/relationships/hyperlink" Target="https://www.facebook.com/shamalcomms/" TargetMode="External"/><Relationship Id="rId23" Type="http://schemas.openxmlformats.org/officeDocument/2006/relationships/image" Target="media/image7.png"/><Relationship Id="rId10" Type="http://schemas.openxmlformats.org/officeDocument/2006/relationships/hyperlink" Target="https://de.wikipedia.org/wiki/Kamil_Samigullin" TargetMode="External"/><Relationship Id="rId19" Type="http://schemas.openxmlformats.org/officeDocument/2006/relationships/hyperlink" Target="https://www.linkedin.com/company/633005" TargetMode="External"/><Relationship Id="rId4" Type="http://schemas.openxmlformats.org/officeDocument/2006/relationships/webSettings" Target="webSettings.xml"/><Relationship Id="rId9" Type="http://schemas.openxmlformats.org/officeDocument/2006/relationships/hyperlink" Target="https://en.wikipedia.org/wiki/Rustam_Minnikhanov" TargetMode="External"/><Relationship Id="rId14" Type="http://schemas.openxmlformats.org/officeDocument/2006/relationships/hyperlink" Target="http://www.shamalcomms.com"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McGinley</dc:creator>
  <cp:keywords/>
  <dc:description/>
  <cp:lastModifiedBy>Trina Quintana</cp:lastModifiedBy>
  <cp:revision>6</cp:revision>
  <dcterms:created xsi:type="dcterms:W3CDTF">2020-02-09T08:55:00Z</dcterms:created>
  <dcterms:modified xsi:type="dcterms:W3CDTF">2020-02-11T06:50:00Z</dcterms:modified>
</cp:coreProperties>
</file>