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2F87" w14:textId="77777777" w:rsidR="005525EA" w:rsidRDefault="005525EA" w:rsidP="005525EA">
      <w:pPr>
        <w:ind w:left="720" w:hanging="360"/>
      </w:pPr>
      <w:r>
        <w:rPr>
          <w:noProof/>
        </w:rPr>
        <w:drawing>
          <wp:anchor distT="0" distB="0" distL="114300" distR="114300" simplePos="0" relativeHeight="251659264" behindDoc="0" locked="0" layoutInCell="1" allowOverlap="1" wp14:anchorId="6727ABC4" wp14:editId="77F57184">
            <wp:simplePos x="0" y="0"/>
            <wp:positionH relativeFrom="column">
              <wp:posOffset>1955800</wp:posOffset>
            </wp:positionH>
            <wp:positionV relativeFrom="paragraph">
              <wp:posOffset>-730250</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TIME Hotels_English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B07E4" w14:textId="77777777" w:rsidR="005525EA" w:rsidRDefault="005525EA" w:rsidP="005525EA">
      <w:pPr>
        <w:pStyle w:val="ListParagraph"/>
        <w:rPr>
          <w:rFonts w:ascii="Arial" w:eastAsia="Times New Roman" w:hAnsi="Arial" w:cs="Arial"/>
          <w:color w:val="4E5151"/>
          <w:sz w:val="20"/>
          <w:szCs w:val="20"/>
          <w:lang w:val="en-GB"/>
        </w:rPr>
      </w:pPr>
    </w:p>
    <w:p w14:paraId="7C6A71FE" w14:textId="77777777" w:rsidR="005525EA" w:rsidRDefault="005525EA" w:rsidP="005525EA">
      <w:pPr>
        <w:pStyle w:val="ListParagraph"/>
        <w:rPr>
          <w:rFonts w:ascii="Arial" w:eastAsia="Times New Roman" w:hAnsi="Arial" w:cs="Arial"/>
          <w:color w:val="4E5151"/>
          <w:sz w:val="20"/>
          <w:szCs w:val="20"/>
          <w:lang w:val="en-GB"/>
        </w:rPr>
      </w:pPr>
    </w:p>
    <w:p w14:paraId="1AA41802" w14:textId="77777777" w:rsidR="005525EA" w:rsidRDefault="005525EA" w:rsidP="005525EA">
      <w:pPr>
        <w:pStyle w:val="ListParagraph"/>
        <w:rPr>
          <w:rFonts w:ascii="Arial" w:eastAsia="Times New Roman" w:hAnsi="Arial" w:cs="Arial"/>
          <w:color w:val="4E5151"/>
          <w:sz w:val="20"/>
          <w:szCs w:val="20"/>
          <w:lang w:val="en-GB"/>
        </w:rPr>
      </w:pPr>
    </w:p>
    <w:p w14:paraId="2439CC96" w14:textId="77777777" w:rsidR="005525EA" w:rsidRDefault="005525EA" w:rsidP="005525EA">
      <w:pPr>
        <w:pStyle w:val="ListParagraph"/>
        <w:rPr>
          <w:rFonts w:ascii="Arial" w:eastAsia="Times New Roman" w:hAnsi="Arial" w:cs="Arial"/>
          <w:color w:val="4E5151"/>
          <w:sz w:val="20"/>
          <w:szCs w:val="20"/>
          <w:lang w:val="en-GB"/>
        </w:rPr>
      </w:pPr>
    </w:p>
    <w:p w14:paraId="586A5162" w14:textId="6BF3F0D3" w:rsidR="005525EA" w:rsidRPr="004A0239" w:rsidRDefault="005525EA" w:rsidP="005525EA">
      <w:pPr>
        <w:pStyle w:val="Body"/>
        <w:spacing w:after="0"/>
        <w:rPr>
          <w:rFonts w:ascii="Arial" w:hAnsi="Arial"/>
          <w:b/>
          <w:bCs/>
          <w:sz w:val="24"/>
          <w:szCs w:val="24"/>
        </w:rPr>
      </w:pPr>
      <w:r w:rsidRPr="004A0239">
        <w:rPr>
          <w:rFonts w:ascii="Arial" w:hAnsi="Arial"/>
          <w:b/>
          <w:bCs/>
          <w:sz w:val="24"/>
          <w:szCs w:val="24"/>
        </w:rPr>
        <w:t>Press Release</w:t>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t xml:space="preserve">                     </w:t>
      </w:r>
      <w:r>
        <w:rPr>
          <w:rFonts w:ascii="Arial" w:hAnsi="Arial"/>
          <w:b/>
          <w:bCs/>
          <w:sz w:val="24"/>
          <w:szCs w:val="24"/>
        </w:rPr>
        <w:tab/>
      </w:r>
      <w:r w:rsidR="008B788B">
        <w:rPr>
          <w:rFonts w:ascii="Arial" w:hAnsi="Arial"/>
          <w:b/>
          <w:bCs/>
          <w:sz w:val="24"/>
          <w:szCs w:val="24"/>
        </w:rPr>
        <w:t>17</w:t>
      </w:r>
      <w:r>
        <w:rPr>
          <w:rFonts w:ascii="Arial" w:hAnsi="Arial"/>
          <w:b/>
          <w:bCs/>
          <w:sz w:val="24"/>
          <w:szCs w:val="24"/>
        </w:rPr>
        <w:t xml:space="preserve"> </w:t>
      </w:r>
      <w:r w:rsidR="00A47554">
        <w:rPr>
          <w:rFonts w:ascii="Arial" w:hAnsi="Arial"/>
          <w:b/>
          <w:bCs/>
          <w:sz w:val="24"/>
          <w:szCs w:val="24"/>
        </w:rPr>
        <w:t>June</w:t>
      </w:r>
      <w:r>
        <w:rPr>
          <w:rFonts w:ascii="Arial" w:hAnsi="Arial"/>
          <w:b/>
          <w:bCs/>
          <w:sz w:val="24"/>
          <w:szCs w:val="24"/>
        </w:rPr>
        <w:t xml:space="preserve"> 2020</w:t>
      </w:r>
    </w:p>
    <w:p w14:paraId="01C113F7" w14:textId="334913EF" w:rsidR="005525EA" w:rsidRDefault="005525EA" w:rsidP="005525EA">
      <w:pPr>
        <w:pStyle w:val="Body"/>
        <w:spacing w:after="0"/>
        <w:rPr>
          <w:rFonts w:ascii="Arial" w:hAnsi="Arial"/>
          <w:b/>
          <w:bCs/>
          <w:sz w:val="24"/>
          <w:szCs w:val="24"/>
        </w:rPr>
      </w:pPr>
      <w:r w:rsidRPr="004A0239">
        <w:rPr>
          <w:rFonts w:ascii="Arial" w:hAnsi="Arial"/>
          <w:b/>
          <w:bCs/>
          <w:sz w:val="24"/>
          <w:szCs w:val="24"/>
        </w:rPr>
        <w:t>For immediate release</w:t>
      </w:r>
    </w:p>
    <w:p w14:paraId="158E9736" w14:textId="1A4BAEDD" w:rsidR="00426DBB" w:rsidRDefault="00426DBB" w:rsidP="005525EA">
      <w:pPr>
        <w:pStyle w:val="Body"/>
        <w:spacing w:after="0"/>
        <w:rPr>
          <w:rFonts w:ascii="Arial" w:hAnsi="Arial"/>
          <w:b/>
          <w:bCs/>
          <w:sz w:val="24"/>
          <w:szCs w:val="24"/>
        </w:rPr>
      </w:pPr>
    </w:p>
    <w:p w14:paraId="64800942" w14:textId="624EF76E" w:rsidR="00426DBB" w:rsidRDefault="00426DBB" w:rsidP="00426DBB">
      <w:pPr>
        <w:pStyle w:val="Body"/>
        <w:spacing w:after="0"/>
        <w:jc w:val="center"/>
        <w:rPr>
          <w:rFonts w:ascii="Arial Narrow" w:hAnsi="Arial Narrow" w:cs="Arial"/>
          <w:b/>
          <w:bCs/>
          <w:sz w:val="32"/>
          <w:szCs w:val="32"/>
          <w:lang w:val="en-GB"/>
        </w:rPr>
      </w:pPr>
      <w:r w:rsidRPr="00241952">
        <w:rPr>
          <w:rFonts w:ascii="Arial Narrow" w:hAnsi="Arial Narrow" w:cs="Arial"/>
          <w:b/>
          <w:bCs/>
          <w:sz w:val="32"/>
          <w:szCs w:val="32"/>
          <w:lang w:val="en-GB"/>
        </w:rPr>
        <w:t>TIME Hotels</w:t>
      </w:r>
      <w:r w:rsidR="006A5F1C">
        <w:rPr>
          <w:rFonts w:ascii="Arial Narrow" w:hAnsi="Arial Narrow" w:cs="Arial"/>
          <w:b/>
          <w:bCs/>
          <w:sz w:val="32"/>
          <w:szCs w:val="32"/>
          <w:lang w:val="en-GB"/>
        </w:rPr>
        <w:t xml:space="preserve"> offers complimentary stay</w:t>
      </w:r>
      <w:r w:rsidR="007A1621">
        <w:rPr>
          <w:rFonts w:ascii="Arial Narrow" w:hAnsi="Arial Narrow" w:cs="Arial"/>
          <w:b/>
          <w:bCs/>
          <w:sz w:val="32"/>
          <w:szCs w:val="32"/>
          <w:lang w:val="en-GB"/>
        </w:rPr>
        <w:t>s</w:t>
      </w:r>
      <w:r w:rsidR="006A5F1C">
        <w:rPr>
          <w:rFonts w:ascii="Arial Narrow" w:hAnsi="Arial Narrow" w:cs="Arial"/>
          <w:b/>
          <w:bCs/>
          <w:sz w:val="32"/>
          <w:szCs w:val="32"/>
          <w:lang w:val="en-GB"/>
        </w:rPr>
        <w:t xml:space="preserve"> for medical workers battling COVID-19 on the frontline</w:t>
      </w:r>
    </w:p>
    <w:p w14:paraId="6CD2EB5B" w14:textId="77777777" w:rsidR="006A5F1C" w:rsidRDefault="006A5F1C" w:rsidP="006A5F1C">
      <w:pPr>
        <w:pStyle w:val="Body"/>
        <w:spacing w:after="0"/>
        <w:rPr>
          <w:rFonts w:ascii="Arial" w:hAnsi="Arial"/>
          <w:b/>
          <w:bCs/>
          <w:sz w:val="24"/>
          <w:szCs w:val="24"/>
        </w:rPr>
      </w:pPr>
    </w:p>
    <w:p w14:paraId="4C0D0238" w14:textId="43F95D34" w:rsidR="005525EA" w:rsidRPr="00426DBB" w:rsidRDefault="005525EA" w:rsidP="00343502">
      <w:pPr>
        <w:jc w:val="both"/>
        <w:rPr>
          <w:rFonts w:ascii="Arial" w:hAnsi="Arial" w:cs="Arial"/>
          <w:sz w:val="24"/>
          <w:szCs w:val="24"/>
        </w:rPr>
      </w:pPr>
      <w:r w:rsidRPr="00426DBB">
        <w:rPr>
          <w:rFonts w:ascii="Arial" w:hAnsi="Arial" w:cs="Arial"/>
          <w:sz w:val="24"/>
          <w:szCs w:val="24"/>
        </w:rPr>
        <w:t xml:space="preserve">UAE-headquartered hospitality company, </w:t>
      </w:r>
      <w:hyperlink r:id="rId7" w:history="1">
        <w:r w:rsidRPr="00343502">
          <w:rPr>
            <w:rStyle w:val="Hyperlink"/>
            <w:rFonts w:ascii="Arial" w:hAnsi="Arial" w:cs="Arial"/>
            <w:sz w:val="24"/>
            <w:szCs w:val="24"/>
          </w:rPr>
          <w:t>TIME Hotels</w:t>
        </w:r>
      </w:hyperlink>
      <w:r w:rsidRPr="00426DBB">
        <w:rPr>
          <w:rFonts w:ascii="Arial" w:hAnsi="Arial" w:cs="Arial"/>
          <w:sz w:val="24"/>
          <w:szCs w:val="24"/>
        </w:rPr>
        <w:t>, is</w:t>
      </w:r>
      <w:r w:rsidR="00426DBB" w:rsidRPr="00426DBB">
        <w:rPr>
          <w:rFonts w:ascii="Arial" w:hAnsi="Arial" w:cs="Arial"/>
          <w:sz w:val="24"/>
          <w:szCs w:val="24"/>
        </w:rPr>
        <w:t xml:space="preserve"> extending the positive impact it is making on local and regional communities during the COVID-19 crisis,</w:t>
      </w:r>
      <w:r w:rsidRPr="00426DBB">
        <w:rPr>
          <w:rFonts w:ascii="Arial" w:hAnsi="Arial" w:cs="Arial"/>
          <w:sz w:val="24"/>
          <w:szCs w:val="24"/>
        </w:rPr>
        <w:t xml:space="preserve"> </w:t>
      </w:r>
      <w:r w:rsidR="007A1621">
        <w:rPr>
          <w:rFonts w:ascii="Arial" w:hAnsi="Arial" w:cs="Arial"/>
          <w:sz w:val="24"/>
          <w:szCs w:val="24"/>
        </w:rPr>
        <w:t xml:space="preserve">by </w:t>
      </w:r>
      <w:r w:rsidRPr="00426DBB">
        <w:rPr>
          <w:rFonts w:ascii="Arial" w:hAnsi="Arial" w:cs="Arial"/>
          <w:sz w:val="24"/>
          <w:szCs w:val="24"/>
        </w:rPr>
        <w:t>offering medical workers on the frontline</w:t>
      </w:r>
      <w:r w:rsidR="007A1621">
        <w:rPr>
          <w:rFonts w:ascii="Arial" w:hAnsi="Arial" w:cs="Arial"/>
          <w:sz w:val="24"/>
          <w:szCs w:val="24"/>
        </w:rPr>
        <w:t>,</w:t>
      </w:r>
      <w:r w:rsidRPr="00426DBB">
        <w:rPr>
          <w:rFonts w:ascii="Arial" w:hAnsi="Arial" w:cs="Arial"/>
          <w:sz w:val="24"/>
          <w:szCs w:val="24"/>
        </w:rPr>
        <w:t xml:space="preserve"> a complimentary stay at</w:t>
      </w:r>
      <w:r w:rsidR="007F6C44" w:rsidRPr="00426DBB">
        <w:rPr>
          <w:rFonts w:ascii="Arial" w:hAnsi="Arial" w:cs="Arial"/>
          <w:sz w:val="24"/>
          <w:szCs w:val="24"/>
        </w:rPr>
        <w:t xml:space="preserve"> a choice of</w:t>
      </w:r>
      <w:r w:rsidRPr="00426DBB">
        <w:rPr>
          <w:rFonts w:ascii="Arial" w:hAnsi="Arial" w:cs="Arial"/>
          <w:sz w:val="24"/>
          <w:szCs w:val="24"/>
        </w:rPr>
        <w:t xml:space="preserve"> </w:t>
      </w:r>
      <w:r w:rsidR="007F6C44" w:rsidRPr="00426DBB">
        <w:rPr>
          <w:rFonts w:ascii="Arial" w:hAnsi="Arial" w:cs="Arial"/>
          <w:sz w:val="24"/>
          <w:szCs w:val="24"/>
        </w:rPr>
        <w:t xml:space="preserve">two of its properties in Dubai. </w:t>
      </w:r>
    </w:p>
    <w:p w14:paraId="47E0A82A" w14:textId="5EBF8E75" w:rsidR="005525EA" w:rsidRDefault="007F6C44" w:rsidP="00343502">
      <w:pPr>
        <w:jc w:val="both"/>
        <w:rPr>
          <w:rFonts w:ascii="Arial" w:hAnsi="Arial" w:cs="Arial"/>
          <w:sz w:val="24"/>
          <w:szCs w:val="24"/>
        </w:rPr>
      </w:pPr>
      <w:r w:rsidRPr="00426DBB">
        <w:rPr>
          <w:rFonts w:ascii="Arial" w:hAnsi="Arial" w:cs="Arial"/>
          <w:sz w:val="24"/>
          <w:szCs w:val="24"/>
        </w:rPr>
        <w:t>To show their appreciation for those on the frontline</w:t>
      </w:r>
      <w:r w:rsidR="00851D1B" w:rsidRPr="00426DBB">
        <w:rPr>
          <w:rFonts w:ascii="Arial" w:hAnsi="Arial" w:cs="Arial"/>
          <w:sz w:val="24"/>
          <w:szCs w:val="24"/>
        </w:rPr>
        <w:t xml:space="preserve"> in the fight against the global health pandemic</w:t>
      </w:r>
      <w:r w:rsidR="001A2D88" w:rsidRPr="00426DBB">
        <w:rPr>
          <w:rFonts w:ascii="Arial" w:hAnsi="Arial" w:cs="Arial"/>
          <w:sz w:val="24"/>
          <w:szCs w:val="24"/>
        </w:rPr>
        <w:t xml:space="preserve"> in the UAE, Saudi Arabia and Egypt, TIME Hotels is offering </w:t>
      </w:r>
      <w:r w:rsidR="0036549A">
        <w:rPr>
          <w:rFonts w:ascii="Arial" w:hAnsi="Arial" w:cs="Arial"/>
          <w:sz w:val="24"/>
          <w:szCs w:val="24"/>
        </w:rPr>
        <w:t>4</w:t>
      </w:r>
      <w:r w:rsidR="001A2D88" w:rsidRPr="00426DBB">
        <w:rPr>
          <w:rFonts w:ascii="Arial" w:hAnsi="Arial" w:cs="Arial"/>
          <w:sz w:val="24"/>
          <w:szCs w:val="24"/>
        </w:rPr>
        <w:t>0</w:t>
      </w:r>
      <w:r w:rsidR="00426DBB" w:rsidRPr="00426DBB">
        <w:rPr>
          <w:rFonts w:ascii="Arial" w:hAnsi="Arial" w:cs="Arial"/>
          <w:sz w:val="24"/>
          <w:szCs w:val="24"/>
        </w:rPr>
        <w:t xml:space="preserve"> hospitality</w:t>
      </w:r>
      <w:r w:rsidR="001A2D88" w:rsidRPr="00426DBB">
        <w:rPr>
          <w:rFonts w:ascii="Arial" w:hAnsi="Arial" w:cs="Arial"/>
          <w:sz w:val="24"/>
          <w:szCs w:val="24"/>
        </w:rPr>
        <w:t xml:space="preserve"> vouchers which include three nights complimentary stay with breakfast at TIME Oak Hotel and Suites or TIME Grand Plaza Hotel.  </w:t>
      </w:r>
    </w:p>
    <w:p w14:paraId="729B45A7" w14:textId="57DC92C9" w:rsidR="002E2DE4" w:rsidRDefault="0036549A" w:rsidP="00343502">
      <w:pPr>
        <w:jc w:val="both"/>
        <w:rPr>
          <w:rFonts w:ascii="Arial" w:hAnsi="Arial" w:cs="Arial"/>
          <w:sz w:val="24"/>
          <w:szCs w:val="24"/>
        </w:rPr>
      </w:pPr>
      <w:hyperlink r:id="rId8" w:history="1">
        <w:r w:rsidR="002E2DE4" w:rsidRPr="00343502">
          <w:rPr>
            <w:rStyle w:val="Hyperlink"/>
            <w:rFonts w:ascii="Arial" w:hAnsi="Arial" w:cs="Arial"/>
            <w:sz w:val="24"/>
            <w:szCs w:val="24"/>
          </w:rPr>
          <w:t>Mohamed Awadalla</w:t>
        </w:r>
      </w:hyperlink>
      <w:r w:rsidR="002E2DE4" w:rsidRPr="00426DBB">
        <w:rPr>
          <w:rFonts w:ascii="Arial" w:hAnsi="Arial" w:cs="Arial"/>
          <w:sz w:val="24"/>
          <w:szCs w:val="24"/>
        </w:rPr>
        <w:t>, CEO, TIME Hotels, said: “</w:t>
      </w:r>
      <w:r w:rsidR="00426DBB">
        <w:rPr>
          <w:rFonts w:ascii="Arial" w:hAnsi="Arial" w:cs="Arial"/>
          <w:sz w:val="24"/>
          <w:szCs w:val="24"/>
        </w:rPr>
        <w:t xml:space="preserve">COVID-19 has impacted people more than we could have ever imagined, with medical workers across the UAE, Saudi Arabia, Egypt, and indeed the entire world, </w:t>
      </w:r>
      <w:r w:rsidR="004A229A">
        <w:rPr>
          <w:rFonts w:ascii="Arial" w:hAnsi="Arial" w:cs="Arial"/>
          <w:sz w:val="24"/>
          <w:szCs w:val="24"/>
        </w:rPr>
        <w:t xml:space="preserve">the real heroes and </w:t>
      </w:r>
      <w:r w:rsidR="00426DBB">
        <w:rPr>
          <w:rFonts w:ascii="Arial" w:hAnsi="Arial" w:cs="Arial"/>
          <w:sz w:val="24"/>
          <w:szCs w:val="24"/>
        </w:rPr>
        <w:t xml:space="preserve">the backbone of our society as we continue to fight the spread of this virus. </w:t>
      </w:r>
    </w:p>
    <w:p w14:paraId="0BE69D1F" w14:textId="3C0FF251" w:rsidR="00426DBB" w:rsidRDefault="00426DBB" w:rsidP="00343502">
      <w:pPr>
        <w:jc w:val="both"/>
        <w:rPr>
          <w:rFonts w:ascii="Arial" w:hAnsi="Arial" w:cs="Arial"/>
          <w:sz w:val="24"/>
          <w:szCs w:val="24"/>
        </w:rPr>
      </w:pPr>
      <w:r>
        <w:rPr>
          <w:rFonts w:ascii="Arial" w:hAnsi="Arial" w:cs="Arial"/>
          <w:sz w:val="24"/>
          <w:szCs w:val="24"/>
        </w:rPr>
        <w:t>“These complimentary vouchers are our way of thanking and rewarding the hard work, dedication and bravery of all medical workers and healthcare professionals on the frontline as they continue to risk their own health and safety on a daily basis to help others</w:t>
      </w:r>
      <w:r w:rsidR="006A5F1C">
        <w:rPr>
          <w:rFonts w:ascii="Arial" w:hAnsi="Arial" w:cs="Arial"/>
          <w:sz w:val="24"/>
          <w:szCs w:val="24"/>
        </w:rPr>
        <w:t xml:space="preserve"> within their local</w:t>
      </w:r>
      <w:r>
        <w:rPr>
          <w:rFonts w:ascii="Arial" w:hAnsi="Arial" w:cs="Arial"/>
          <w:sz w:val="24"/>
          <w:szCs w:val="24"/>
        </w:rPr>
        <w:t xml:space="preserve"> communit</w:t>
      </w:r>
      <w:r w:rsidR="006A5F1C">
        <w:rPr>
          <w:rFonts w:ascii="Arial" w:hAnsi="Arial" w:cs="Arial"/>
          <w:sz w:val="24"/>
          <w:szCs w:val="24"/>
        </w:rPr>
        <w:t>ies</w:t>
      </w:r>
      <w:r>
        <w:rPr>
          <w:rFonts w:ascii="Arial" w:hAnsi="Arial" w:cs="Arial"/>
          <w:sz w:val="24"/>
          <w:szCs w:val="24"/>
        </w:rPr>
        <w:t>.”</w:t>
      </w:r>
    </w:p>
    <w:p w14:paraId="3C37F7C6" w14:textId="0A4B4D38" w:rsidR="00426DBB" w:rsidRPr="00426DBB" w:rsidRDefault="00426DBB" w:rsidP="00343502">
      <w:pPr>
        <w:jc w:val="both"/>
        <w:rPr>
          <w:rFonts w:ascii="Arial" w:hAnsi="Arial" w:cs="Arial"/>
          <w:sz w:val="24"/>
          <w:szCs w:val="24"/>
        </w:rPr>
      </w:pPr>
      <w:r w:rsidRPr="00426DBB">
        <w:rPr>
          <w:rFonts w:ascii="Arial" w:hAnsi="Arial" w:cs="Arial"/>
          <w:sz w:val="24"/>
          <w:szCs w:val="24"/>
        </w:rPr>
        <w:t>TIME is offering a total of 20 vouchers to four hospitals across the UAE including Lat</w:t>
      </w:r>
      <w:r w:rsidR="006A5F1C">
        <w:rPr>
          <w:rFonts w:ascii="Arial" w:hAnsi="Arial" w:cs="Arial"/>
          <w:sz w:val="24"/>
          <w:szCs w:val="24"/>
        </w:rPr>
        <w:t>if</w:t>
      </w:r>
      <w:r w:rsidRPr="00426DBB">
        <w:rPr>
          <w:rFonts w:ascii="Arial" w:hAnsi="Arial" w:cs="Arial"/>
          <w:sz w:val="24"/>
          <w:szCs w:val="24"/>
        </w:rPr>
        <w:t xml:space="preserve">a Hospital, Rashid Hospital, Emirates Specialty Hospital and Zahra Hospital. Meanwhile, in Saudi Arabia, five vouchers </w:t>
      </w:r>
      <w:r w:rsidR="002C11EE">
        <w:rPr>
          <w:rFonts w:ascii="Arial" w:hAnsi="Arial" w:cs="Arial"/>
          <w:sz w:val="24"/>
          <w:szCs w:val="24"/>
        </w:rPr>
        <w:t>will be presented</w:t>
      </w:r>
      <w:r w:rsidRPr="00426DBB">
        <w:rPr>
          <w:rFonts w:ascii="Arial" w:hAnsi="Arial" w:cs="Arial"/>
          <w:sz w:val="24"/>
          <w:szCs w:val="24"/>
        </w:rPr>
        <w:t xml:space="preserve"> to Dammam Central Hospital and five to </w:t>
      </w:r>
      <w:proofErr w:type="spellStart"/>
      <w:r w:rsidRPr="00426DBB">
        <w:rPr>
          <w:rFonts w:ascii="Arial" w:hAnsi="Arial" w:cs="Arial"/>
          <w:sz w:val="24"/>
          <w:szCs w:val="24"/>
        </w:rPr>
        <w:t>Tadawi</w:t>
      </w:r>
      <w:proofErr w:type="spellEnd"/>
      <w:r w:rsidRPr="00426DBB">
        <w:rPr>
          <w:rFonts w:ascii="Arial" w:hAnsi="Arial" w:cs="Arial"/>
          <w:sz w:val="24"/>
          <w:szCs w:val="24"/>
        </w:rPr>
        <w:t xml:space="preserve"> General Hospital, and in Egypt five vouchers are being shared with </w:t>
      </w:r>
      <w:proofErr w:type="spellStart"/>
      <w:r w:rsidRPr="00426DBB">
        <w:rPr>
          <w:rFonts w:ascii="Arial" w:hAnsi="Arial" w:cs="Arial"/>
          <w:sz w:val="24"/>
          <w:szCs w:val="24"/>
        </w:rPr>
        <w:t>Imbaba</w:t>
      </w:r>
      <w:proofErr w:type="spellEnd"/>
      <w:r w:rsidRPr="00426DBB">
        <w:rPr>
          <w:rFonts w:ascii="Arial" w:hAnsi="Arial" w:cs="Arial"/>
          <w:sz w:val="24"/>
          <w:szCs w:val="24"/>
        </w:rPr>
        <w:t xml:space="preserve"> Fevers Hospital and five with </w:t>
      </w:r>
      <w:proofErr w:type="spellStart"/>
      <w:r w:rsidRPr="00426DBB">
        <w:rPr>
          <w:rFonts w:ascii="Arial" w:hAnsi="Arial" w:cs="Arial"/>
          <w:sz w:val="24"/>
          <w:szCs w:val="24"/>
        </w:rPr>
        <w:t>Abbassia</w:t>
      </w:r>
      <w:proofErr w:type="spellEnd"/>
      <w:r w:rsidRPr="00426DBB">
        <w:rPr>
          <w:rFonts w:ascii="Arial" w:hAnsi="Arial" w:cs="Arial"/>
          <w:sz w:val="24"/>
          <w:szCs w:val="24"/>
        </w:rPr>
        <w:t xml:space="preserve"> Fever Hospital. </w:t>
      </w:r>
    </w:p>
    <w:p w14:paraId="4A2934DB" w14:textId="3751415D" w:rsidR="00426DBB" w:rsidRDefault="00426DBB" w:rsidP="00343502">
      <w:pPr>
        <w:jc w:val="both"/>
        <w:rPr>
          <w:rFonts w:ascii="Arial" w:hAnsi="Arial" w:cs="Arial"/>
          <w:sz w:val="24"/>
          <w:szCs w:val="24"/>
        </w:rPr>
      </w:pPr>
      <w:r w:rsidRPr="00426DBB">
        <w:rPr>
          <w:rFonts w:ascii="Arial" w:hAnsi="Arial" w:cs="Arial"/>
          <w:sz w:val="24"/>
          <w:szCs w:val="24"/>
        </w:rPr>
        <w:t>Medical workers and healthcare professionals from across the UAE, Saudi Arabia and Egypt will be invited to enjoy their complimentary stay once it is safe to travel, with all vouchers valid until 31</w:t>
      </w:r>
      <w:r w:rsidRPr="00426DBB">
        <w:rPr>
          <w:rFonts w:ascii="Arial" w:hAnsi="Arial" w:cs="Arial"/>
          <w:sz w:val="24"/>
          <w:szCs w:val="24"/>
          <w:vertAlign w:val="superscript"/>
        </w:rPr>
        <w:t>st</w:t>
      </w:r>
      <w:r w:rsidRPr="00426DBB">
        <w:rPr>
          <w:rFonts w:ascii="Arial" w:hAnsi="Arial" w:cs="Arial"/>
          <w:sz w:val="24"/>
          <w:szCs w:val="24"/>
        </w:rPr>
        <w:t xml:space="preserve"> December 2021. </w:t>
      </w:r>
    </w:p>
    <w:p w14:paraId="4CD15DF7" w14:textId="287BB8A8" w:rsidR="009314D6" w:rsidRDefault="006A5F1C" w:rsidP="00343502">
      <w:pPr>
        <w:jc w:val="both"/>
        <w:rPr>
          <w:rFonts w:ascii="Arial" w:hAnsi="Arial" w:cs="Arial"/>
          <w:sz w:val="24"/>
          <w:szCs w:val="24"/>
        </w:rPr>
      </w:pPr>
      <w:r>
        <w:rPr>
          <w:rFonts w:ascii="Arial" w:hAnsi="Arial" w:cs="Arial"/>
          <w:sz w:val="24"/>
          <w:szCs w:val="24"/>
        </w:rPr>
        <w:t xml:space="preserve">In response to the tentative steps the UAE is taking to ease the COVID-19 lockdown restrictions, TIME Hotels </w:t>
      </w:r>
      <w:r w:rsidR="00A47554">
        <w:rPr>
          <w:rFonts w:ascii="Arial" w:hAnsi="Arial" w:cs="Arial"/>
          <w:sz w:val="24"/>
          <w:szCs w:val="24"/>
        </w:rPr>
        <w:t>is implementing its</w:t>
      </w:r>
      <w:r w:rsidR="009314D6">
        <w:rPr>
          <w:rFonts w:ascii="Arial" w:hAnsi="Arial" w:cs="Arial"/>
          <w:sz w:val="24"/>
          <w:szCs w:val="24"/>
        </w:rPr>
        <w:t xml:space="preserve"> improved </w:t>
      </w:r>
      <w:proofErr w:type="spellStart"/>
      <w:r w:rsidR="009314D6">
        <w:rPr>
          <w:rFonts w:ascii="Arial" w:hAnsi="Arial" w:cs="Arial"/>
          <w:sz w:val="24"/>
          <w:szCs w:val="24"/>
        </w:rPr>
        <w:t>saniti</w:t>
      </w:r>
      <w:r w:rsidR="00343502">
        <w:rPr>
          <w:rFonts w:ascii="Arial" w:hAnsi="Arial" w:cs="Arial"/>
          <w:sz w:val="24"/>
          <w:szCs w:val="24"/>
        </w:rPr>
        <w:t>s</w:t>
      </w:r>
      <w:r w:rsidR="009314D6">
        <w:rPr>
          <w:rFonts w:ascii="Arial" w:hAnsi="Arial" w:cs="Arial"/>
          <w:sz w:val="24"/>
          <w:szCs w:val="24"/>
        </w:rPr>
        <w:t>ation</w:t>
      </w:r>
      <w:proofErr w:type="spellEnd"/>
      <w:r w:rsidR="009314D6">
        <w:rPr>
          <w:rFonts w:ascii="Arial" w:hAnsi="Arial" w:cs="Arial"/>
          <w:sz w:val="24"/>
          <w:szCs w:val="24"/>
        </w:rPr>
        <w:t xml:space="preserve"> protocol as the hospitality industry across the country prepares to embrace the new normal. </w:t>
      </w:r>
    </w:p>
    <w:p w14:paraId="088FACE8" w14:textId="1D3A86E5" w:rsidR="00FE7225" w:rsidRDefault="00801A37" w:rsidP="00343502">
      <w:pPr>
        <w:jc w:val="both"/>
        <w:rPr>
          <w:rFonts w:ascii="Arial" w:hAnsi="Arial" w:cs="Arial"/>
          <w:sz w:val="24"/>
          <w:szCs w:val="24"/>
        </w:rPr>
      </w:pPr>
      <w:r>
        <w:rPr>
          <w:rFonts w:ascii="Arial" w:hAnsi="Arial" w:cs="Arial"/>
          <w:sz w:val="24"/>
          <w:szCs w:val="24"/>
        </w:rPr>
        <w:lastRenderedPageBreak/>
        <w:t xml:space="preserve">The </w:t>
      </w:r>
      <w:r w:rsidR="00FE7225">
        <w:rPr>
          <w:rFonts w:ascii="Arial" w:hAnsi="Arial" w:cs="Arial"/>
          <w:sz w:val="24"/>
          <w:szCs w:val="24"/>
        </w:rPr>
        <w:t>‘</w:t>
      </w:r>
      <w:proofErr w:type="spellStart"/>
      <w:r w:rsidR="00343502">
        <w:rPr>
          <w:rFonts w:ascii="Arial" w:hAnsi="Arial" w:cs="Arial"/>
          <w:sz w:val="24"/>
          <w:szCs w:val="24"/>
        </w:rPr>
        <w:t>Sanitised</w:t>
      </w:r>
      <w:proofErr w:type="spellEnd"/>
      <w:r w:rsidR="00343502">
        <w:rPr>
          <w:rFonts w:ascii="Arial" w:hAnsi="Arial" w:cs="Arial"/>
          <w:sz w:val="24"/>
          <w:szCs w:val="24"/>
        </w:rPr>
        <w:t xml:space="preserve"> and Ready</w:t>
      </w:r>
      <w:r w:rsidR="00FE7225">
        <w:rPr>
          <w:rFonts w:ascii="Arial" w:hAnsi="Arial" w:cs="Arial"/>
          <w:sz w:val="24"/>
          <w:szCs w:val="24"/>
        </w:rPr>
        <w:t xml:space="preserve">’ initiative </w:t>
      </w:r>
      <w:r>
        <w:rPr>
          <w:rFonts w:ascii="Arial" w:hAnsi="Arial" w:cs="Arial"/>
          <w:sz w:val="24"/>
          <w:szCs w:val="24"/>
        </w:rPr>
        <w:t>is being rolled out across all of its</w:t>
      </w:r>
      <w:r w:rsidR="00FE7225">
        <w:rPr>
          <w:rFonts w:ascii="Arial" w:hAnsi="Arial" w:cs="Arial"/>
          <w:sz w:val="24"/>
          <w:szCs w:val="24"/>
        </w:rPr>
        <w:t xml:space="preserve"> properties</w:t>
      </w:r>
      <w:r>
        <w:rPr>
          <w:rFonts w:ascii="Arial" w:hAnsi="Arial" w:cs="Arial"/>
          <w:sz w:val="24"/>
          <w:szCs w:val="24"/>
        </w:rPr>
        <w:t xml:space="preserve"> in the UAE, Saudi Arabia and Egypt</w:t>
      </w:r>
      <w:r w:rsidR="00FE7225">
        <w:rPr>
          <w:rFonts w:ascii="Arial" w:hAnsi="Arial" w:cs="Arial"/>
          <w:sz w:val="24"/>
          <w:szCs w:val="24"/>
        </w:rPr>
        <w:t xml:space="preserve">, with a wide range of new intensified cleaning measures and </w:t>
      </w:r>
      <w:proofErr w:type="spellStart"/>
      <w:r w:rsidR="00FE7225">
        <w:rPr>
          <w:rFonts w:ascii="Arial" w:hAnsi="Arial" w:cs="Arial"/>
          <w:sz w:val="24"/>
          <w:szCs w:val="24"/>
        </w:rPr>
        <w:t>sani</w:t>
      </w:r>
      <w:r w:rsidR="00343502">
        <w:rPr>
          <w:rFonts w:ascii="Arial" w:hAnsi="Arial" w:cs="Arial"/>
          <w:sz w:val="24"/>
          <w:szCs w:val="24"/>
        </w:rPr>
        <w:t>ti</w:t>
      </w:r>
      <w:r w:rsidR="00FE7225">
        <w:rPr>
          <w:rFonts w:ascii="Arial" w:hAnsi="Arial" w:cs="Arial"/>
          <w:sz w:val="24"/>
          <w:szCs w:val="24"/>
        </w:rPr>
        <w:t>s</w:t>
      </w:r>
      <w:r w:rsidR="00343502">
        <w:rPr>
          <w:rFonts w:ascii="Arial" w:hAnsi="Arial" w:cs="Arial"/>
          <w:sz w:val="24"/>
          <w:szCs w:val="24"/>
        </w:rPr>
        <w:t>a</w:t>
      </w:r>
      <w:r w:rsidR="00FE7225">
        <w:rPr>
          <w:rFonts w:ascii="Arial" w:hAnsi="Arial" w:cs="Arial"/>
          <w:sz w:val="24"/>
          <w:szCs w:val="24"/>
        </w:rPr>
        <w:t>tion</w:t>
      </w:r>
      <w:proofErr w:type="spellEnd"/>
      <w:r w:rsidR="00FE7225">
        <w:rPr>
          <w:rFonts w:ascii="Arial" w:hAnsi="Arial" w:cs="Arial"/>
          <w:sz w:val="24"/>
          <w:szCs w:val="24"/>
        </w:rPr>
        <w:t xml:space="preserve"> procedures being implemented throughout all public areas as well as each individual guestroom</w:t>
      </w:r>
      <w:r w:rsidR="002C11EE">
        <w:rPr>
          <w:rFonts w:ascii="Arial" w:hAnsi="Arial" w:cs="Arial"/>
          <w:sz w:val="24"/>
          <w:szCs w:val="24"/>
        </w:rPr>
        <w:t>.</w:t>
      </w:r>
    </w:p>
    <w:p w14:paraId="7139C2DB" w14:textId="22E894B6" w:rsidR="005525EA" w:rsidRPr="004A229A" w:rsidRDefault="004A229A" w:rsidP="00343502">
      <w:pPr>
        <w:jc w:val="both"/>
        <w:rPr>
          <w:rFonts w:ascii="Arial" w:hAnsi="Arial" w:cs="Arial"/>
          <w:sz w:val="24"/>
          <w:szCs w:val="24"/>
        </w:rPr>
      </w:pPr>
      <w:r>
        <w:rPr>
          <w:rFonts w:ascii="Arial" w:hAnsi="Arial" w:cs="Arial"/>
          <w:sz w:val="24"/>
          <w:szCs w:val="24"/>
        </w:rPr>
        <w:t>“Th</w:t>
      </w:r>
      <w:r w:rsidR="00FE7225">
        <w:rPr>
          <w:rFonts w:ascii="Arial" w:hAnsi="Arial" w:cs="Arial"/>
          <w:sz w:val="24"/>
          <w:szCs w:val="24"/>
        </w:rPr>
        <w:t xml:space="preserve">is </w:t>
      </w:r>
      <w:r>
        <w:rPr>
          <w:rFonts w:ascii="Arial" w:hAnsi="Arial" w:cs="Arial"/>
          <w:sz w:val="24"/>
          <w:szCs w:val="24"/>
        </w:rPr>
        <w:t>new</w:t>
      </w:r>
      <w:r w:rsidR="00FE7225">
        <w:rPr>
          <w:rFonts w:ascii="Arial" w:hAnsi="Arial" w:cs="Arial"/>
          <w:sz w:val="24"/>
          <w:szCs w:val="24"/>
        </w:rPr>
        <w:t xml:space="preserve"> initiative </w:t>
      </w:r>
      <w:r w:rsidR="00B95086">
        <w:rPr>
          <w:rFonts w:ascii="Arial" w:hAnsi="Arial" w:cs="Arial"/>
          <w:sz w:val="24"/>
          <w:szCs w:val="24"/>
        </w:rPr>
        <w:t>is now</w:t>
      </w:r>
      <w:r w:rsidR="00FE7225">
        <w:rPr>
          <w:rFonts w:ascii="Arial" w:hAnsi="Arial" w:cs="Arial"/>
          <w:sz w:val="24"/>
          <w:szCs w:val="24"/>
        </w:rPr>
        <w:t xml:space="preserve"> fully embedded into our daily operations, making all increased </w:t>
      </w:r>
      <w:proofErr w:type="spellStart"/>
      <w:r w:rsidR="00FE7225">
        <w:rPr>
          <w:rFonts w:ascii="Arial" w:hAnsi="Arial" w:cs="Arial"/>
          <w:sz w:val="24"/>
          <w:szCs w:val="24"/>
        </w:rPr>
        <w:t>san</w:t>
      </w:r>
      <w:r w:rsidR="00343502">
        <w:rPr>
          <w:rFonts w:ascii="Arial" w:hAnsi="Arial" w:cs="Arial"/>
          <w:sz w:val="24"/>
          <w:szCs w:val="24"/>
        </w:rPr>
        <w:t>i</w:t>
      </w:r>
      <w:r w:rsidR="00FE7225">
        <w:rPr>
          <w:rFonts w:ascii="Arial" w:hAnsi="Arial" w:cs="Arial"/>
          <w:sz w:val="24"/>
          <w:szCs w:val="24"/>
        </w:rPr>
        <w:t>tisation</w:t>
      </w:r>
      <w:proofErr w:type="spellEnd"/>
      <w:r w:rsidR="00FE7225">
        <w:rPr>
          <w:rFonts w:ascii="Arial" w:hAnsi="Arial" w:cs="Arial"/>
          <w:sz w:val="24"/>
          <w:szCs w:val="24"/>
        </w:rPr>
        <w:t xml:space="preserve"> and cleaning measure</w:t>
      </w:r>
      <w:r w:rsidR="00114484">
        <w:rPr>
          <w:rFonts w:ascii="Arial" w:hAnsi="Arial" w:cs="Arial"/>
          <w:sz w:val="24"/>
          <w:szCs w:val="24"/>
        </w:rPr>
        <w:t xml:space="preserve">s standard practice rather than just a precautionary measure as we prepare for the recovery of the UAE’s hospitality industry,” </w:t>
      </w:r>
      <w:r>
        <w:rPr>
          <w:rFonts w:ascii="Arial" w:hAnsi="Arial" w:cs="Arial"/>
          <w:sz w:val="24"/>
          <w:szCs w:val="24"/>
        </w:rPr>
        <w:t xml:space="preserve">added Awadalla. </w:t>
      </w:r>
    </w:p>
    <w:p w14:paraId="70427E19" w14:textId="77777777" w:rsidR="005525EA" w:rsidRDefault="005525EA" w:rsidP="00343502">
      <w:pPr>
        <w:pStyle w:val="Body"/>
        <w:spacing w:after="0"/>
        <w:jc w:val="both"/>
        <w:rPr>
          <w:rFonts w:ascii="Arial" w:hAnsi="Arial" w:cs="Arial"/>
          <w:sz w:val="24"/>
          <w:szCs w:val="24"/>
        </w:rPr>
      </w:pPr>
      <w:r w:rsidRPr="008B4966">
        <w:rPr>
          <w:rFonts w:ascii="Arial" w:hAnsi="Arial" w:cs="Arial"/>
          <w:sz w:val="24"/>
          <w:szCs w:val="24"/>
        </w:rPr>
        <w:t xml:space="preserve">For more information, please visit </w:t>
      </w:r>
      <w:hyperlink r:id="rId9" w:history="1">
        <w:r w:rsidRPr="008B4966">
          <w:rPr>
            <w:rStyle w:val="Hyperlink"/>
            <w:rFonts w:ascii="Arial" w:hAnsi="Arial" w:cs="Arial"/>
            <w:sz w:val="24"/>
            <w:szCs w:val="24"/>
          </w:rPr>
          <w:t>www.timehotels.ae</w:t>
        </w:r>
      </w:hyperlink>
    </w:p>
    <w:p w14:paraId="41EC7B8B" w14:textId="77777777" w:rsidR="005525EA" w:rsidRPr="007959D8" w:rsidRDefault="005525EA" w:rsidP="005525EA">
      <w:pPr>
        <w:pStyle w:val="Body"/>
        <w:spacing w:after="0"/>
        <w:rPr>
          <w:rFonts w:ascii="Arial" w:hAnsi="Arial" w:cs="Arial"/>
          <w:bCs/>
          <w:sz w:val="24"/>
          <w:szCs w:val="24"/>
        </w:rPr>
      </w:pPr>
    </w:p>
    <w:p w14:paraId="284C6415" w14:textId="77777777" w:rsidR="005525EA" w:rsidRPr="008B4966" w:rsidRDefault="005525EA" w:rsidP="005525EA">
      <w:pPr>
        <w:pStyle w:val="Body"/>
        <w:jc w:val="center"/>
        <w:rPr>
          <w:rFonts w:ascii="Arial" w:eastAsia="Arial" w:hAnsi="Arial" w:cs="Arial"/>
          <w:b/>
          <w:bCs/>
          <w:sz w:val="24"/>
          <w:szCs w:val="24"/>
        </w:rPr>
      </w:pPr>
      <w:r w:rsidRPr="008B4966">
        <w:rPr>
          <w:rFonts w:ascii="Arial" w:hAnsi="Arial" w:cs="Arial"/>
          <w:b/>
          <w:bCs/>
          <w:sz w:val="24"/>
          <w:szCs w:val="24"/>
          <w:lang w:val="pt-PT"/>
        </w:rPr>
        <w:t>-ENDS-</w:t>
      </w:r>
    </w:p>
    <w:p w14:paraId="15A83247" w14:textId="77777777" w:rsidR="005525EA" w:rsidRPr="008B4966" w:rsidRDefault="005525EA" w:rsidP="005525EA">
      <w:pPr>
        <w:jc w:val="both"/>
        <w:outlineLvl w:val="0"/>
        <w:rPr>
          <w:rFonts w:ascii="Arial" w:hAnsi="Arial" w:cs="Arial"/>
          <w:b/>
          <w:sz w:val="24"/>
          <w:szCs w:val="24"/>
          <w:u w:val="single"/>
        </w:rPr>
      </w:pPr>
      <w:r w:rsidRPr="008B4966">
        <w:rPr>
          <w:rFonts w:ascii="Arial" w:hAnsi="Arial" w:cs="Arial"/>
          <w:b/>
          <w:sz w:val="24"/>
          <w:szCs w:val="24"/>
          <w:u w:val="single"/>
        </w:rPr>
        <w:t>Media contact:</w:t>
      </w:r>
    </w:p>
    <w:p w14:paraId="709D8D8E" w14:textId="77777777" w:rsidR="005525EA" w:rsidRPr="00FD22EE" w:rsidRDefault="005525EA" w:rsidP="005525EA">
      <w:pPr>
        <w:pStyle w:val="NormalWeb"/>
        <w:spacing w:before="0" w:beforeAutospacing="0" w:after="0" w:afterAutospacing="0"/>
        <w:rPr>
          <w:rFonts w:ascii="Arial Narrow" w:hAnsi="Arial Narrow" w:cs="Arial"/>
        </w:rPr>
      </w:pPr>
      <w:r>
        <w:rPr>
          <w:rFonts w:ascii="Arial Narrow" w:hAnsi="Arial Narrow" w:cs="Arial"/>
          <w:b/>
          <w:bCs/>
          <w:color w:val="A40000"/>
        </w:rPr>
        <w:t>NATHALIE VISELE</w:t>
      </w:r>
    </w:p>
    <w:p w14:paraId="674C7087" w14:textId="77777777" w:rsidR="005525EA" w:rsidRPr="00FD22EE" w:rsidRDefault="005525EA" w:rsidP="005525EA">
      <w:pPr>
        <w:pStyle w:val="NormalWeb"/>
        <w:spacing w:before="0" w:beforeAutospacing="0" w:after="0" w:afterAutospacing="0"/>
        <w:rPr>
          <w:rFonts w:ascii="Arial" w:hAnsi="Arial" w:cs="Arial"/>
          <w:b/>
          <w:bCs/>
          <w:color w:val="7F7F7F"/>
        </w:rPr>
      </w:pPr>
      <w:r>
        <w:rPr>
          <w:rFonts w:ascii="Arial" w:hAnsi="Arial" w:cs="Arial"/>
          <w:b/>
          <w:bCs/>
          <w:color w:val="7F7F7F"/>
        </w:rPr>
        <w:t>Director</w:t>
      </w:r>
    </w:p>
    <w:p w14:paraId="7A85D344" w14:textId="77777777" w:rsidR="005525EA" w:rsidRPr="00FD22EE" w:rsidRDefault="005525EA" w:rsidP="005525EA">
      <w:pPr>
        <w:pStyle w:val="NormalWeb"/>
        <w:spacing w:before="0" w:beforeAutospacing="0" w:after="0" w:afterAutospacing="0"/>
        <w:rPr>
          <w:rFonts w:ascii="Arial" w:hAnsi="Arial" w:cs="Arial"/>
        </w:rPr>
      </w:pPr>
    </w:p>
    <w:p w14:paraId="7B06CAF1" w14:textId="77777777" w:rsidR="005525EA" w:rsidRPr="00FD22EE" w:rsidRDefault="005525EA" w:rsidP="005525EA">
      <w:pPr>
        <w:spacing w:line="360" w:lineRule="auto"/>
        <w:rPr>
          <w:noProof/>
          <w:lang w:eastAsia="en-GB"/>
        </w:rPr>
      </w:pPr>
      <w:r w:rsidRPr="001C64B4">
        <w:rPr>
          <w:noProof/>
        </w:rPr>
        <w:drawing>
          <wp:inline distT="0" distB="0" distL="0" distR="0" wp14:anchorId="5E9D1465" wp14:editId="4B244C12">
            <wp:extent cx="1607820" cy="472440"/>
            <wp:effectExtent l="0" t="0" r="0" b="3810"/>
            <wp:docPr id="7" name="Picture 7" descr="Shamal-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mal-Commun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472440"/>
                    </a:xfrm>
                    <a:prstGeom prst="rect">
                      <a:avLst/>
                    </a:prstGeom>
                    <a:noFill/>
                    <a:ln>
                      <a:noFill/>
                    </a:ln>
                  </pic:spPr>
                </pic:pic>
              </a:graphicData>
            </a:graphic>
          </wp:inline>
        </w:drawing>
      </w:r>
    </w:p>
    <w:p w14:paraId="4EA4677A" w14:textId="77777777" w:rsidR="005525EA" w:rsidRPr="00CF1B12" w:rsidRDefault="005525EA" w:rsidP="005525EA">
      <w:pPr>
        <w:pStyle w:val="NormalWeb"/>
        <w:spacing w:before="0" w:beforeAutospacing="0" w:after="0" w:afterAutospacing="0"/>
        <w:rPr>
          <w:rFonts w:ascii="Arial" w:hAnsi="Arial" w:cs="Arial"/>
          <w:sz w:val="22"/>
          <w:szCs w:val="22"/>
        </w:rPr>
      </w:pPr>
      <w:proofErr w:type="spellStart"/>
      <w:r w:rsidRPr="00CF1B12">
        <w:rPr>
          <w:rFonts w:ascii="Arial" w:hAnsi="Arial" w:cs="Arial"/>
          <w:color w:val="6D6E71"/>
          <w:sz w:val="22"/>
          <w:szCs w:val="22"/>
        </w:rPr>
        <w:t>Arjaan</w:t>
      </w:r>
      <w:proofErr w:type="spellEnd"/>
      <w:r w:rsidRPr="00CF1B12">
        <w:rPr>
          <w:rFonts w:ascii="Arial" w:hAnsi="Arial" w:cs="Arial"/>
          <w:color w:val="6D6E71"/>
          <w:sz w:val="22"/>
          <w:szCs w:val="22"/>
        </w:rPr>
        <w:t xml:space="preserve"> Office Tower, Dubai Media City</w:t>
      </w:r>
    </w:p>
    <w:p w14:paraId="14228AC4" w14:textId="77777777" w:rsidR="005525EA" w:rsidRPr="00CF1B12" w:rsidRDefault="005525EA" w:rsidP="005525EA">
      <w:pPr>
        <w:pStyle w:val="NormalWeb"/>
        <w:spacing w:before="0" w:beforeAutospacing="0" w:after="0" w:afterAutospacing="0"/>
        <w:rPr>
          <w:rFonts w:ascii="Arial" w:hAnsi="Arial" w:cs="Arial"/>
          <w:sz w:val="22"/>
          <w:szCs w:val="22"/>
        </w:rPr>
      </w:pPr>
      <w:r w:rsidRPr="00CF1B12">
        <w:rPr>
          <w:rFonts w:ascii="Arial" w:hAnsi="Arial" w:cs="Arial"/>
          <w:color w:val="6D6E71"/>
          <w:sz w:val="22"/>
          <w:szCs w:val="22"/>
        </w:rPr>
        <w:t>Dubai, United Arab Emirates</w:t>
      </w:r>
    </w:p>
    <w:p w14:paraId="0C3233B5" w14:textId="77777777" w:rsidR="005525EA" w:rsidRPr="00CF1B12" w:rsidRDefault="005525EA" w:rsidP="005525EA">
      <w:pPr>
        <w:pStyle w:val="NormalWeb"/>
        <w:spacing w:before="0" w:beforeAutospacing="0" w:after="0" w:afterAutospacing="0"/>
        <w:rPr>
          <w:rFonts w:ascii="Arial" w:hAnsi="Arial" w:cs="Arial"/>
          <w:sz w:val="22"/>
          <w:szCs w:val="22"/>
        </w:rPr>
      </w:pPr>
      <w:r w:rsidRPr="00CF1B12">
        <w:rPr>
          <w:rFonts w:ascii="Arial" w:hAnsi="Arial" w:cs="Arial"/>
          <w:color w:val="6D6E71"/>
          <w:sz w:val="22"/>
          <w:szCs w:val="22"/>
        </w:rPr>
        <w:t>Tel: +971 4 365 2711 | Mobile: +</w:t>
      </w:r>
      <w:r w:rsidRPr="00CF1B12">
        <w:rPr>
          <w:rFonts w:ascii="Arial" w:hAnsi="Arial" w:cs="Arial"/>
          <w:color w:val="767171"/>
          <w:sz w:val="22"/>
          <w:szCs w:val="22"/>
        </w:rPr>
        <w:t>971 50 457 6525</w:t>
      </w:r>
    </w:p>
    <w:p w14:paraId="7CF66A90" w14:textId="77777777" w:rsidR="005525EA" w:rsidRPr="00CF1B12" w:rsidRDefault="005525EA" w:rsidP="005525EA">
      <w:pPr>
        <w:pStyle w:val="NormalWeb"/>
        <w:spacing w:before="0" w:beforeAutospacing="0" w:after="0" w:afterAutospacing="0"/>
        <w:rPr>
          <w:rFonts w:ascii="Arial" w:hAnsi="Arial" w:cs="Arial"/>
          <w:color w:val="808080"/>
          <w:sz w:val="22"/>
          <w:szCs w:val="22"/>
        </w:rPr>
      </w:pPr>
      <w:r w:rsidRPr="00CF1B12">
        <w:rPr>
          <w:rFonts w:ascii="Arial" w:hAnsi="Arial" w:cs="Arial"/>
          <w:color w:val="767171"/>
          <w:sz w:val="22"/>
          <w:szCs w:val="22"/>
        </w:rPr>
        <w:t xml:space="preserve">E-mail: </w:t>
      </w:r>
      <w:hyperlink r:id="rId11" w:history="1">
        <w:r w:rsidRPr="00CF1B12">
          <w:rPr>
            <w:rStyle w:val="Hyperlink"/>
            <w:rFonts w:ascii="Arial" w:eastAsia="Arial" w:hAnsi="Arial" w:cs="Arial"/>
            <w:sz w:val="22"/>
            <w:szCs w:val="22"/>
          </w:rPr>
          <w:t>nathalie.visele@shamalcomms.com</w:t>
        </w:r>
      </w:hyperlink>
      <w:r w:rsidRPr="00CF1B12">
        <w:rPr>
          <w:rFonts w:ascii="Arial" w:hAnsi="Arial" w:cs="Arial"/>
          <w:color w:val="808080"/>
          <w:sz w:val="22"/>
          <w:szCs w:val="22"/>
        </w:rPr>
        <w:t xml:space="preserve"> </w:t>
      </w:r>
    </w:p>
    <w:p w14:paraId="1462FEEA" w14:textId="77777777" w:rsidR="005525EA" w:rsidRPr="00CF1B12" w:rsidRDefault="005525EA" w:rsidP="005525EA">
      <w:pPr>
        <w:pStyle w:val="NormalWeb"/>
        <w:spacing w:before="0" w:beforeAutospacing="0" w:after="0" w:afterAutospacing="0"/>
        <w:rPr>
          <w:rStyle w:val="Hyperlink"/>
          <w:rFonts w:eastAsia="Arial"/>
          <w:color w:val="6D6E71"/>
          <w:sz w:val="22"/>
          <w:szCs w:val="22"/>
        </w:rPr>
      </w:pPr>
      <w:r w:rsidRPr="00CF1B12">
        <w:rPr>
          <w:rFonts w:ascii="Arial" w:hAnsi="Arial" w:cs="Arial"/>
          <w:color w:val="6D6E71"/>
          <w:sz w:val="22"/>
          <w:szCs w:val="22"/>
        </w:rPr>
        <w:t xml:space="preserve">Website: </w:t>
      </w:r>
      <w:hyperlink r:id="rId12" w:history="1">
        <w:r w:rsidRPr="00CF1B12">
          <w:rPr>
            <w:rStyle w:val="Hyperlink"/>
            <w:rFonts w:ascii="Arial" w:eastAsia="Arial" w:hAnsi="Arial" w:cs="Arial"/>
            <w:color w:val="000000"/>
            <w:sz w:val="22"/>
            <w:szCs w:val="22"/>
          </w:rPr>
          <w:t>www.shamalcomms.com</w:t>
        </w:r>
      </w:hyperlink>
    </w:p>
    <w:p w14:paraId="34DA205D" w14:textId="77777777" w:rsidR="005525EA" w:rsidRPr="00FD22EE" w:rsidRDefault="005525EA" w:rsidP="005525EA">
      <w:pPr>
        <w:pStyle w:val="NormalWeb"/>
        <w:spacing w:before="0" w:beforeAutospacing="0" w:after="0" w:afterAutospacing="0"/>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5525EA" w:rsidRPr="00FD22EE" w14:paraId="1BD70A8F" w14:textId="77777777" w:rsidTr="00944F66">
        <w:tc>
          <w:tcPr>
            <w:tcW w:w="738" w:type="dxa"/>
            <w:tcMar>
              <w:top w:w="0" w:type="dxa"/>
              <w:left w:w="108" w:type="dxa"/>
              <w:bottom w:w="0" w:type="dxa"/>
              <w:right w:w="108" w:type="dxa"/>
            </w:tcMar>
            <w:hideMark/>
          </w:tcPr>
          <w:p w14:paraId="2F1862F5" w14:textId="77777777" w:rsidR="005525EA" w:rsidRPr="00FD22EE" w:rsidRDefault="005525EA" w:rsidP="00944F66">
            <w:pPr>
              <w:rPr>
                <w:color w:val="6D6E71"/>
              </w:rPr>
            </w:pPr>
            <w:r w:rsidRPr="001C64B4">
              <w:rPr>
                <w:noProof/>
                <w:color w:val="6D6E71"/>
              </w:rPr>
              <w:drawing>
                <wp:inline distT="0" distB="0" distL="0" distR="0" wp14:anchorId="4A871F29" wp14:editId="3CC352D1">
                  <wp:extent cx="312420" cy="31242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56" w:type="dxa"/>
            <w:tcMar>
              <w:top w:w="0" w:type="dxa"/>
              <w:left w:w="108" w:type="dxa"/>
              <w:bottom w:w="0" w:type="dxa"/>
              <w:right w:w="108" w:type="dxa"/>
            </w:tcMar>
            <w:hideMark/>
          </w:tcPr>
          <w:p w14:paraId="55991C4E" w14:textId="77777777" w:rsidR="005525EA" w:rsidRPr="00FD22EE" w:rsidRDefault="005525EA" w:rsidP="00944F66">
            <w:pPr>
              <w:rPr>
                <w:color w:val="6D6E71"/>
              </w:rPr>
            </w:pPr>
            <w:r w:rsidRPr="001C64B4">
              <w:rPr>
                <w:noProof/>
                <w:color w:val="6D6E71"/>
              </w:rPr>
              <w:drawing>
                <wp:inline distT="0" distB="0" distL="0" distR="0" wp14:anchorId="2C4CFD7C" wp14:editId="20A5448E">
                  <wp:extent cx="312420" cy="31242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6DDFCB3A" w14:textId="77777777" w:rsidR="005525EA" w:rsidRPr="00FD22EE" w:rsidRDefault="005525EA" w:rsidP="00944F66">
            <w:pPr>
              <w:rPr>
                <w:color w:val="6D6E71"/>
              </w:rPr>
            </w:pPr>
            <w:r w:rsidRPr="001C64B4">
              <w:rPr>
                <w:noProof/>
                <w:color w:val="6D6E71"/>
              </w:rPr>
              <w:drawing>
                <wp:inline distT="0" distB="0" distL="0" distR="0" wp14:anchorId="7F43D280" wp14:editId="67EF6D50">
                  <wp:extent cx="327660" cy="312420"/>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312420"/>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3D8469AE" w14:textId="77777777" w:rsidR="005525EA" w:rsidRPr="00FD22EE" w:rsidRDefault="005525EA" w:rsidP="00944F66">
            <w:pPr>
              <w:rPr>
                <w:color w:val="6D6E71"/>
              </w:rPr>
            </w:pPr>
            <w:r w:rsidRPr="001C64B4">
              <w:rPr>
                <w:noProof/>
                <w:color w:val="6D6E71"/>
              </w:rPr>
              <w:drawing>
                <wp:inline distT="0" distB="0" distL="0" distR="0" wp14:anchorId="674176CB" wp14:editId="557736B1">
                  <wp:extent cx="312420" cy="31242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bl>
    <w:p w14:paraId="1F36F504" w14:textId="77777777" w:rsidR="005525EA" w:rsidRPr="002C2CE0" w:rsidRDefault="005525EA" w:rsidP="005525EA">
      <w:pPr>
        <w:keepNext/>
        <w:spacing w:before="40"/>
        <w:rPr>
          <w:b/>
          <w:bCs/>
          <w:color w:val="6E6E6D"/>
        </w:rPr>
      </w:pPr>
      <w:r w:rsidRPr="002C2CE0">
        <w:rPr>
          <w:b/>
          <w:bCs/>
          <w:color w:val="6E6E6D"/>
        </w:rPr>
        <w:t>A member of the ECCO Communications Network</w:t>
      </w:r>
    </w:p>
    <w:p w14:paraId="1A626994" w14:textId="77777777" w:rsidR="005525EA" w:rsidRDefault="005525EA" w:rsidP="005525EA">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rPr>
        <w:drawing>
          <wp:inline distT="0" distB="0" distL="0" distR="0" wp14:anchorId="597A022F" wp14:editId="38B2B5C4">
            <wp:extent cx="19526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14:paraId="4C792569" w14:textId="77777777" w:rsidR="005525EA" w:rsidRDefault="005525EA" w:rsidP="005525EA"/>
    <w:p w14:paraId="10964785" w14:textId="77777777" w:rsidR="005525EA" w:rsidRDefault="005525EA"/>
    <w:sectPr w:rsidR="0055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B1719"/>
    <w:multiLevelType w:val="hybridMultilevel"/>
    <w:tmpl w:val="68029D4A"/>
    <w:lvl w:ilvl="0" w:tplc="F558D02A">
      <w:start w:val="10"/>
      <w:numFmt w:val="bullet"/>
      <w:lvlText w:val=""/>
      <w:lvlJc w:val="left"/>
      <w:pPr>
        <w:ind w:left="1800" w:hanging="360"/>
      </w:pPr>
      <w:rPr>
        <w:rFonts w:ascii="Symbol" w:eastAsia="Calibr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AB875E1"/>
    <w:multiLevelType w:val="hybridMultilevel"/>
    <w:tmpl w:val="E9CCEAD0"/>
    <w:lvl w:ilvl="0" w:tplc="4DC85150">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A132B3"/>
    <w:multiLevelType w:val="hybridMultilevel"/>
    <w:tmpl w:val="4FE0CB46"/>
    <w:lvl w:ilvl="0" w:tplc="5802B34E">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EA"/>
    <w:rsid w:val="000C655A"/>
    <w:rsid w:val="00114484"/>
    <w:rsid w:val="001A2D88"/>
    <w:rsid w:val="002C11EE"/>
    <w:rsid w:val="002E2DE4"/>
    <w:rsid w:val="00343502"/>
    <w:rsid w:val="0036549A"/>
    <w:rsid w:val="00426DBB"/>
    <w:rsid w:val="00456ECC"/>
    <w:rsid w:val="004A229A"/>
    <w:rsid w:val="005525EA"/>
    <w:rsid w:val="006A5F1C"/>
    <w:rsid w:val="007A1621"/>
    <w:rsid w:val="007F6C44"/>
    <w:rsid w:val="00801A37"/>
    <w:rsid w:val="00851D1B"/>
    <w:rsid w:val="008B788B"/>
    <w:rsid w:val="009314D6"/>
    <w:rsid w:val="00A20127"/>
    <w:rsid w:val="00A47554"/>
    <w:rsid w:val="00B95086"/>
    <w:rsid w:val="00DD1E98"/>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156C"/>
  <w15:chartTrackingRefBased/>
  <w15:docId w15:val="{03708E98-55A8-45A9-8B65-9EAB481B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A"/>
    <w:pPr>
      <w:spacing w:after="0" w:line="240" w:lineRule="auto"/>
      <w:ind w:left="720"/>
    </w:pPr>
    <w:rPr>
      <w:rFonts w:ascii="Calibri" w:hAnsi="Calibri" w:cs="Calibri"/>
    </w:rPr>
  </w:style>
  <w:style w:type="paragraph" w:customStyle="1" w:styleId="Body">
    <w:name w:val="Body"/>
    <w:rsid w:val="005525EA"/>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5525EA"/>
    <w:rPr>
      <w:rFonts w:cs="Times New Roman"/>
      <w:color w:val="0000FF"/>
      <w:u w:val="single"/>
    </w:rPr>
  </w:style>
  <w:style w:type="paragraph" w:styleId="NormalWeb">
    <w:name w:val="Normal (Web)"/>
    <w:basedOn w:val="Normal"/>
    <w:semiHidden/>
    <w:unhideWhenUsed/>
    <w:rsid w:val="005525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rop-cap">
    <w:name w:val="drop-cap"/>
    <w:basedOn w:val="Normal"/>
    <w:rsid w:val="00552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paragraph">
    <w:name w:val="dropcap-paragraph"/>
    <w:basedOn w:val="DefaultParagraphFont"/>
    <w:rsid w:val="005525EA"/>
  </w:style>
  <w:style w:type="character" w:styleId="UnresolvedMention">
    <w:name w:val="Unresolved Mention"/>
    <w:basedOn w:val="DefaultParagraphFont"/>
    <w:uiPriority w:val="99"/>
    <w:semiHidden/>
    <w:unhideWhenUsed/>
    <w:rsid w:val="0034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linkedin.com/in/mohamedawadalla" TargetMode="External"/><Relationship Id="rId13" Type="http://schemas.openxmlformats.org/officeDocument/2006/relationships/hyperlink" Target="https://www.facebook.com/shamalcomm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timehotels.ae/" TargetMode="External"/><Relationship Id="rId12" Type="http://schemas.openxmlformats.org/officeDocument/2006/relationships/hyperlink" Target="http://www.shamalcomms.com" TargetMode="External"/><Relationship Id="rId17" Type="http://schemas.openxmlformats.org/officeDocument/2006/relationships/hyperlink" Target="https://www.linkedin.com/company/633005"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thalie.visele@shamalcomm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hamalcomm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nstagram.com/shamalcomms/?hl=en" TargetMode="External"/><Relationship Id="rId4" Type="http://schemas.openxmlformats.org/officeDocument/2006/relationships/settings" Target="settings.xml"/><Relationship Id="rId9" Type="http://schemas.openxmlformats.org/officeDocument/2006/relationships/hyperlink" Target="http://www.timehotels.ae" TargetMode="External"/><Relationship Id="rId14" Type="http://schemas.openxmlformats.org/officeDocument/2006/relationships/image" Target="media/image3.jpeg"/><Relationship Id="rId22" Type="http://schemas.openxmlformats.org/officeDocument/2006/relationships/image" Target="cid:image002.png@01D5C930.070FD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C5D5-38EB-4072-ACDD-6BD58D5B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Media contact:</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McGinley</dc:creator>
  <cp:keywords/>
  <dc:description/>
  <cp:lastModifiedBy>Trina Quintana</cp:lastModifiedBy>
  <cp:revision>8</cp:revision>
  <dcterms:created xsi:type="dcterms:W3CDTF">2020-05-20T08:48:00Z</dcterms:created>
  <dcterms:modified xsi:type="dcterms:W3CDTF">2020-06-17T06:33:00Z</dcterms:modified>
</cp:coreProperties>
</file>